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0F8C" w14:textId="34430C79" w:rsidR="001B60AD" w:rsidRDefault="0028495D" w:rsidP="00651F6E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16A0A" wp14:editId="7EE44E7C">
            <wp:simplePos x="0" y="0"/>
            <wp:positionH relativeFrom="column">
              <wp:posOffset>2365218</wp:posOffset>
            </wp:positionH>
            <wp:positionV relativeFrom="paragraph">
              <wp:posOffset>76954</wp:posOffset>
            </wp:positionV>
            <wp:extent cx="801370" cy="1009167"/>
            <wp:effectExtent l="19050" t="19050" r="17780" b="196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0" b="13123"/>
                    <a:stretch/>
                  </pic:blipFill>
                  <pic:spPr bwMode="auto">
                    <a:xfrm>
                      <a:off x="0" y="0"/>
                      <a:ext cx="805985" cy="101497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8EC14" w14:textId="3DEE8081" w:rsidR="001B60AD" w:rsidRDefault="001B60AD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51693FC6" w14:textId="3CF5474A" w:rsidR="001B60AD" w:rsidRDefault="001B60AD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29454BCA" w14:textId="5A7421D7" w:rsidR="004A6002" w:rsidRDefault="004A6002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7442787B" w14:textId="4D00DFE1" w:rsidR="00902EBC" w:rsidRDefault="00902EBC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00FE3814" w14:textId="6459AE73" w:rsidR="00902EBC" w:rsidRDefault="00902EBC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02019ACC" w14:textId="01A7DCA4" w:rsidR="00902EBC" w:rsidRPr="00902EBC" w:rsidRDefault="00902EBC" w:rsidP="00902E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2EBC">
        <w:rPr>
          <w:rFonts w:cstheme="minorHAnsi"/>
          <w:b/>
          <w:sz w:val="24"/>
          <w:szCs w:val="24"/>
        </w:rPr>
        <w:t>J.S. LAMBA</w:t>
      </w:r>
    </w:p>
    <w:p w14:paraId="3A80E0DE" w14:textId="13E7DF57" w:rsidR="00902EBC" w:rsidRPr="00902EBC" w:rsidRDefault="00902EBC" w:rsidP="00902EBC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02EBC">
        <w:rPr>
          <w:rFonts w:cstheme="minorHAnsi"/>
          <w:i/>
          <w:sz w:val="24"/>
          <w:szCs w:val="24"/>
        </w:rPr>
        <w:t>Sr. General Manager</w:t>
      </w:r>
    </w:p>
    <w:p w14:paraId="0E08F75D" w14:textId="4AF99D2B" w:rsidR="00902EBC" w:rsidRDefault="00902EBC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301B639F" w14:textId="1AB99904" w:rsidR="0099083F" w:rsidRDefault="00944210" w:rsidP="001B60AD">
      <w:pPr>
        <w:spacing w:before="120" w:after="0" w:line="300" w:lineRule="auto"/>
        <w:jc w:val="both"/>
        <w:rPr>
          <w:rFonts w:cstheme="minorHAnsi"/>
          <w:sz w:val="24"/>
          <w:szCs w:val="24"/>
        </w:rPr>
      </w:pPr>
      <w:r w:rsidRPr="00944210">
        <w:rPr>
          <w:rFonts w:cstheme="minorHAnsi"/>
          <w:b/>
          <w:sz w:val="24"/>
          <w:szCs w:val="24"/>
        </w:rPr>
        <w:t xml:space="preserve">Mr. </w:t>
      </w:r>
      <w:r w:rsidR="00A869CC" w:rsidRPr="00944210">
        <w:rPr>
          <w:rFonts w:cstheme="minorHAnsi"/>
          <w:b/>
          <w:sz w:val="24"/>
          <w:szCs w:val="24"/>
        </w:rPr>
        <w:t>J.S. Lamba</w:t>
      </w:r>
      <w:r w:rsidR="00A869CC">
        <w:rPr>
          <w:rFonts w:cstheme="minorHAnsi"/>
          <w:sz w:val="24"/>
          <w:szCs w:val="24"/>
        </w:rPr>
        <w:t xml:space="preserve"> is </w:t>
      </w:r>
      <w:r w:rsidR="00651F6E" w:rsidRPr="003425FF">
        <w:rPr>
          <w:rFonts w:cstheme="minorHAnsi"/>
          <w:sz w:val="24"/>
          <w:szCs w:val="24"/>
        </w:rPr>
        <w:t xml:space="preserve">working with NITCON since the year 1991, prior to which he served with </w:t>
      </w:r>
      <w:proofErr w:type="spellStart"/>
      <w:r w:rsidR="00A869CC">
        <w:rPr>
          <w:rFonts w:cstheme="minorHAnsi"/>
          <w:sz w:val="24"/>
          <w:szCs w:val="24"/>
        </w:rPr>
        <w:t>Vardhman</w:t>
      </w:r>
      <w:proofErr w:type="spellEnd"/>
      <w:r w:rsidR="00A869CC">
        <w:rPr>
          <w:rFonts w:cstheme="minorHAnsi"/>
          <w:sz w:val="24"/>
          <w:szCs w:val="24"/>
        </w:rPr>
        <w:t xml:space="preserve"> Group, Ludhiana </w:t>
      </w:r>
      <w:r w:rsidR="00651F6E" w:rsidRPr="003425FF">
        <w:rPr>
          <w:rFonts w:cstheme="minorHAnsi"/>
          <w:sz w:val="24"/>
          <w:szCs w:val="24"/>
        </w:rPr>
        <w:t xml:space="preserve">for </w:t>
      </w:r>
      <w:r w:rsidR="00A869CC">
        <w:rPr>
          <w:rFonts w:cstheme="minorHAnsi"/>
          <w:sz w:val="24"/>
          <w:szCs w:val="24"/>
        </w:rPr>
        <w:t xml:space="preserve">2½ </w:t>
      </w:r>
      <w:r w:rsidR="00651F6E" w:rsidRPr="003425FF">
        <w:rPr>
          <w:rFonts w:cstheme="minorHAnsi"/>
          <w:sz w:val="24"/>
          <w:szCs w:val="24"/>
        </w:rPr>
        <w:t>years</w:t>
      </w:r>
      <w:r w:rsidR="00A869CC">
        <w:rPr>
          <w:rFonts w:cstheme="minorHAnsi"/>
          <w:sz w:val="24"/>
          <w:szCs w:val="24"/>
        </w:rPr>
        <w:t xml:space="preserve"> where he joined as </w:t>
      </w:r>
      <w:r w:rsidR="00B82F51">
        <w:rPr>
          <w:rFonts w:cstheme="minorHAnsi"/>
          <w:sz w:val="24"/>
          <w:szCs w:val="24"/>
        </w:rPr>
        <w:t xml:space="preserve">a </w:t>
      </w:r>
      <w:r w:rsidR="00A869CC">
        <w:rPr>
          <w:rFonts w:cstheme="minorHAnsi"/>
          <w:sz w:val="24"/>
          <w:szCs w:val="24"/>
        </w:rPr>
        <w:t xml:space="preserve">Graduate Engineer Trainee and was groomed as a Techno Commercial Professional with </w:t>
      </w:r>
      <w:r w:rsidR="004E346F">
        <w:rPr>
          <w:rFonts w:cstheme="minorHAnsi"/>
          <w:sz w:val="24"/>
          <w:szCs w:val="24"/>
        </w:rPr>
        <w:t xml:space="preserve">one year </w:t>
      </w:r>
      <w:r w:rsidR="00A869CC">
        <w:rPr>
          <w:rFonts w:cstheme="minorHAnsi"/>
          <w:sz w:val="24"/>
          <w:szCs w:val="24"/>
        </w:rPr>
        <w:t>on the job training on various project functions</w:t>
      </w:r>
      <w:r w:rsidR="004470C2">
        <w:rPr>
          <w:rFonts w:cstheme="minorHAnsi"/>
          <w:sz w:val="24"/>
          <w:szCs w:val="24"/>
        </w:rPr>
        <w:t xml:space="preserve"> </w:t>
      </w:r>
      <w:r w:rsidR="004E346F">
        <w:rPr>
          <w:rFonts w:cstheme="minorHAnsi"/>
          <w:sz w:val="24"/>
          <w:szCs w:val="24"/>
        </w:rPr>
        <w:t xml:space="preserve">including </w:t>
      </w:r>
      <w:r w:rsidR="004470C2">
        <w:rPr>
          <w:rFonts w:cstheme="minorHAnsi"/>
          <w:sz w:val="24"/>
          <w:szCs w:val="24"/>
        </w:rPr>
        <w:t>production, maintenance, costing, sales / marketing, stores, finance &amp; projects</w:t>
      </w:r>
      <w:r w:rsidR="0099083F">
        <w:rPr>
          <w:rFonts w:cstheme="minorHAnsi"/>
          <w:sz w:val="24"/>
          <w:szCs w:val="24"/>
        </w:rPr>
        <w:t xml:space="preserve"> etc</w:t>
      </w:r>
      <w:r w:rsidR="004470C2">
        <w:rPr>
          <w:rFonts w:cstheme="minorHAnsi"/>
          <w:sz w:val="24"/>
          <w:szCs w:val="24"/>
        </w:rPr>
        <w:t xml:space="preserve">. </w:t>
      </w:r>
      <w:r w:rsidR="0099083F">
        <w:rPr>
          <w:rFonts w:cstheme="minorHAnsi"/>
          <w:sz w:val="24"/>
          <w:szCs w:val="24"/>
        </w:rPr>
        <w:t xml:space="preserve">He joined NITCON as a Project Associate and has been elevated to the level of Sr. General Manager over his professional journey of 25 years in the organisation. </w:t>
      </w:r>
    </w:p>
    <w:p w14:paraId="06D36B82" w14:textId="789D01AA" w:rsidR="000E6E37" w:rsidRDefault="0090436C" w:rsidP="001B60AD">
      <w:pPr>
        <w:spacing w:before="120" w:after="0"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an </w:t>
      </w:r>
      <w:r w:rsidR="006A068C">
        <w:rPr>
          <w:rFonts w:cstheme="minorHAnsi"/>
          <w:sz w:val="24"/>
          <w:szCs w:val="24"/>
        </w:rPr>
        <w:t>astute multitasking professional</w:t>
      </w:r>
      <w:r w:rsidR="00D10FCC">
        <w:rPr>
          <w:rFonts w:cstheme="minorHAnsi"/>
          <w:sz w:val="24"/>
          <w:szCs w:val="24"/>
        </w:rPr>
        <w:t>,</w:t>
      </w:r>
      <w:r w:rsidR="006A068C">
        <w:rPr>
          <w:rFonts w:cstheme="minorHAnsi"/>
          <w:sz w:val="24"/>
          <w:szCs w:val="24"/>
        </w:rPr>
        <w:t xml:space="preserve"> he has successfully handled project consultancy assignments</w:t>
      </w:r>
      <w:r w:rsidR="00C64AAA">
        <w:rPr>
          <w:rFonts w:cstheme="minorHAnsi"/>
          <w:sz w:val="24"/>
          <w:szCs w:val="24"/>
        </w:rPr>
        <w:t xml:space="preserve"> </w:t>
      </w:r>
      <w:r w:rsidR="006A068C">
        <w:rPr>
          <w:rFonts w:cstheme="minorHAnsi"/>
          <w:sz w:val="24"/>
          <w:szCs w:val="24"/>
        </w:rPr>
        <w:t>including in depth Techno Economic Studies, Project Appraisals, Due Diligence Studies, Assets and Business Valuations, Impact Assessment Studies, Technical Audits</w:t>
      </w:r>
      <w:r w:rsidR="0091704D">
        <w:rPr>
          <w:rFonts w:cstheme="minorHAnsi"/>
          <w:sz w:val="24"/>
          <w:szCs w:val="24"/>
        </w:rPr>
        <w:t>, Lender’s Engineer Services</w:t>
      </w:r>
      <w:r w:rsidR="00E2501F">
        <w:rPr>
          <w:rFonts w:cstheme="minorHAnsi"/>
          <w:sz w:val="24"/>
          <w:szCs w:val="24"/>
        </w:rPr>
        <w:t xml:space="preserve">, </w:t>
      </w:r>
      <w:r w:rsidR="006A068C">
        <w:rPr>
          <w:rFonts w:cstheme="minorHAnsi"/>
          <w:sz w:val="24"/>
          <w:szCs w:val="24"/>
        </w:rPr>
        <w:t>Financial Restructuring Proposals for Revival / Rehabilitation of sick units</w:t>
      </w:r>
      <w:r w:rsidR="00994B49">
        <w:rPr>
          <w:rFonts w:cstheme="minorHAnsi"/>
          <w:sz w:val="24"/>
          <w:szCs w:val="24"/>
        </w:rPr>
        <w:t xml:space="preserve"> and </w:t>
      </w:r>
      <w:r w:rsidR="006657F0">
        <w:rPr>
          <w:rFonts w:cstheme="minorHAnsi"/>
          <w:sz w:val="24"/>
          <w:szCs w:val="24"/>
        </w:rPr>
        <w:t>Servic</w:t>
      </w:r>
      <w:r w:rsidR="00E2501F">
        <w:rPr>
          <w:rFonts w:cstheme="minorHAnsi"/>
          <w:sz w:val="24"/>
          <w:szCs w:val="24"/>
        </w:rPr>
        <w:t>es</w:t>
      </w:r>
      <w:r w:rsidR="006657F0">
        <w:rPr>
          <w:rFonts w:cstheme="minorHAnsi"/>
          <w:sz w:val="24"/>
          <w:szCs w:val="24"/>
        </w:rPr>
        <w:t xml:space="preserve"> under Secur</w:t>
      </w:r>
      <w:r w:rsidR="00994B49">
        <w:rPr>
          <w:rFonts w:cstheme="minorHAnsi"/>
          <w:sz w:val="24"/>
          <w:szCs w:val="24"/>
        </w:rPr>
        <w:t>it</w:t>
      </w:r>
      <w:r w:rsidR="006657F0">
        <w:rPr>
          <w:rFonts w:cstheme="minorHAnsi"/>
          <w:sz w:val="24"/>
          <w:szCs w:val="24"/>
        </w:rPr>
        <w:t>isation Act</w:t>
      </w:r>
      <w:r w:rsidR="00E2501F">
        <w:rPr>
          <w:rFonts w:cstheme="minorHAnsi"/>
          <w:sz w:val="24"/>
          <w:szCs w:val="24"/>
        </w:rPr>
        <w:t xml:space="preserve"> 200</w:t>
      </w:r>
      <w:r w:rsidR="00C47585">
        <w:rPr>
          <w:rFonts w:cstheme="minorHAnsi"/>
          <w:sz w:val="24"/>
          <w:szCs w:val="24"/>
        </w:rPr>
        <w:t>2</w:t>
      </w:r>
      <w:r w:rsidR="000E6E37">
        <w:rPr>
          <w:rFonts w:cstheme="minorHAnsi"/>
          <w:sz w:val="24"/>
          <w:szCs w:val="24"/>
        </w:rPr>
        <w:t>, Energy Audits and Management Studies</w:t>
      </w:r>
      <w:r w:rsidR="00994B49">
        <w:rPr>
          <w:rFonts w:cstheme="minorHAnsi"/>
          <w:sz w:val="24"/>
          <w:szCs w:val="24"/>
        </w:rPr>
        <w:t xml:space="preserve">. </w:t>
      </w:r>
      <w:r w:rsidR="00C47585">
        <w:rPr>
          <w:rFonts w:cstheme="minorHAnsi"/>
          <w:sz w:val="24"/>
          <w:szCs w:val="24"/>
        </w:rPr>
        <w:t xml:space="preserve">He has to its credit the handling of more than 2000 assignments related to above business verticals. </w:t>
      </w:r>
      <w:r w:rsidR="00BE0B28">
        <w:rPr>
          <w:rFonts w:cstheme="minorHAnsi"/>
          <w:sz w:val="24"/>
          <w:szCs w:val="24"/>
        </w:rPr>
        <w:t xml:space="preserve">Over the years, he has got exposure of working in </w:t>
      </w:r>
      <w:r w:rsidR="009B7C21">
        <w:rPr>
          <w:rFonts w:cstheme="minorHAnsi"/>
          <w:sz w:val="24"/>
          <w:szCs w:val="24"/>
        </w:rPr>
        <w:t xml:space="preserve">sectors </w:t>
      </w:r>
      <w:r w:rsidR="00834EC0">
        <w:rPr>
          <w:rFonts w:cstheme="minorHAnsi"/>
          <w:sz w:val="24"/>
          <w:szCs w:val="24"/>
        </w:rPr>
        <w:t xml:space="preserve">like </w:t>
      </w:r>
      <w:r w:rsidR="009B7C21">
        <w:rPr>
          <w:rFonts w:cstheme="minorHAnsi"/>
          <w:sz w:val="24"/>
          <w:szCs w:val="24"/>
        </w:rPr>
        <w:t xml:space="preserve">Textiles &amp; Garmenting, Paper Industry, Distilleries &amp; Breweries, </w:t>
      </w:r>
      <w:r w:rsidR="00EA2A5A">
        <w:rPr>
          <w:rFonts w:cstheme="minorHAnsi"/>
          <w:sz w:val="24"/>
          <w:szCs w:val="24"/>
        </w:rPr>
        <w:t xml:space="preserve">Sugar Mills, Soft Drinks, </w:t>
      </w:r>
      <w:r w:rsidR="0053325E">
        <w:rPr>
          <w:rFonts w:cstheme="minorHAnsi"/>
          <w:sz w:val="24"/>
          <w:szCs w:val="24"/>
        </w:rPr>
        <w:t>Real Estate</w:t>
      </w:r>
      <w:r w:rsidR="005A3698">
        <w:rPr>
          <w:rFonts w:cstheme="minorHAnsi"/>
          <w:sz w:val="24"/>
          <w:szCs w:val="24"/>
        </w:rPr>
        <w:t>, Pharma, Mini Hydro</w:t>
      </w:r>
      <w:r w:rsidR="00096FA0">
        <w:rPr>
          <w:rFonts w:cstheme="minorHAnsi"/>
          <w:sz w:val="24"/>
          <w:szCs w:val="24"/>
        </w:rPr>
        <w:t xml:space="preserve"> and </w:t>
      </w:r>
      <w:r w:rsidR="005A3698">
        <w:rPr>
          <w:rFonts w:cstheme="minorHAnsi"/>
          <w:sz w:val="24"/>
          <w:szCs w:val="24"/>
        </w:rPr>
        <w:t>Service Sector</w:t>
      </w:r>
      <w:r w:rsidR="00834EC0">
        <w:rPr>
          <w:rFonts w:cstheme="minorHAnsi"/>
          <w:sz w:val="24"/>
          <w:szCs w:val="24"/>
        </w:rPr>
        <w:t xml:space="preserve"> including </w:t>
      </w:r>
      <w:r w:rsidR="00260060">
        <w:rPr>
          <w:rFonts w:cstheme="minorHAnsi"/>
          <w:sz w:val="24"/>
          <w:szCs w:val="24"/>
        </w:rPr>
        <w:t>Hospitality, Hospitals, Education</w:t>
      </w:r>
      <w:r w:rsidR="00FD112F">
        <w:rPr>
          <w:rFonts w:cstheme="minorHAnsi"/>
          <w:sz w:val="24"/>
          <w:szCs w:val="24"/>
        </w:rPr>
        <w:t>al Institutions etc.</w:t>
      </w:r>
      <w:r w:rsidR="00F65D40">
        <w:rPr>
          <w:rFonts w:cstheme="minorHAnsi"/>
          <w:sz w:val="24"/>
          <w:szCs w:val="24"/>
        </w:rPr>
        <w:t xml:space="preserve"> to name few.</w:t>
      </w:r>
      <w:r w:rsidR="00FD112F">
        <w:rPr>
          <w:rFonts w:cstheme="minorHAnsi"/>
          <w:sz w:val="24"/>
          <w:szCs w:val="24"/>
        </w:rPr>
        <w:t xml:space="preserve"> </w:t>
      </w:r>
      <w:r w:rsidR="00260060">
        <w:rPr>
          <w:rFonts w:cstheme="minorHAnsi"/>
          <w:sz w:val="24"/>
          <w:szCs w:val="24"/>
        </w:rPr>
        <w:t xml:space="preserve"> </w:t>
      </w:r>
      <w:r w:rsidR="005A3698">
        <w:rPr>
          <w:rFonts w:cstheme="minorHAnsi"/>
          <w:sz w:val="24"/>
          <w:szCs w:val="24"/>
        </w:rPr>
        <w:t xml:space="preserve">  </w:t>
      </w:r>
      <w:r w:rsidR="00C47585">
        <w:rPr>
          <w:rFonts w:cstheme="minorHAnsi"/>
          <w:sz w:val="24"/>
          <w:szCs w:val="24"/>
        </w:rPr>
        <w:t xml:space="preserve">  </w:t>
      </w:r>
    </w:p>
    <w:p w14:paraId="0A3BCD02" w14:textId="63BD4489" w:rsidR="008F2547" w:rsidRDefault="005158F4" w:rsidP="001B60AD">
      <w:pPr>
        <w:spacing w:before="120" w:after="0"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3425FF">
        <w:rPr>
          <w:rFonts w:cstheme="minorHAnsi"/>
          <w:sz w:val="24"/>
          <w:szCs w:val="24"/>
        </w:rPr>
        <w:t xml:space="preserve">e has also been </w:t>
      </w:r>
      <w:r>
        <w:rPr>
          <w:rFonts w:cstheme="minorHAnsi"/>
          <w:sz w:val="24"/>
          <w:szCs w:val="24"/>
        </w:rPr>
        <w:t xml:space="preserve">instrumental in </w:t>
      </w:r>
      <w:r w:rsidR="00BB62A1">
        <w:rPr>
          <w:rFonts w:cstheme="minorHAnsi"/>
          <w:sz w:val="24"/>
          <w:szCs w:val="24"/>
        </w:rPr>
        <w:t xml:space="preserve">business </w:t>
      </w:r>
      <w:r>
        <w:rPr>
          <w:rFonts w:cstheme="minorHAnsi"/>
          <w:sz w:val="24"/>
          <w:szCs w:val="24"/>
        </w:rPr>
        <w:t xml:space="preserve">development </w:t>
      </w:r>
      <w:r w:rsidR="00BB62A1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 xml:space="preserve">Skill Development </w:t>
      </w:r>
      <w:r w:rsidR="00BB62A1">
        <w:rPr>
          <w:rFonts w:cstheme="minorHAnsi"/>
          <w:sz w:val="24"/>
          <w:szCs w:val="24"/>
        </w:rPr>
        <w:t>space</w:t>
      </w:r>
      <w:r w:rsidR="00CA4E80">
        <w:rPr>
          <w:rFonts w:cstheme="minorHAnsi"/>
          <w:sz w:val="24"/>
          <w:szCs w:val="24"/>
        </w:rPr>
        <w:t xml:space="preserve">. </w:t>
      </w:r>
      <w:r w:rsidR="003252BF">
        <w:rPr>
          <w:rFonts w:cstheme="minorHAnsi"/>
          <w:sz w:val="24"/>
          <w:szCs w:val="24"/>
        </w:rPr>
        <w:t xml:space="preserve">He is coordinating with various Central / State Government Departments and PSUs for </w:t>
      </w:r>
      <w:r w:rsidR="0032749D">
        <w:rPr>
          <w:rFonts w:cstheme="minorHAnsi"/>
          <w:sz w:val="24"/>
          <w:szCs w:val="24"/>
        </w:rPr>
        <w:t xml:space="preserve">approval of various skill development and capacity building projects for varied target groups. </w:t>
      </w:r>
    </w:p>
    <w:p w14:paraId="2F3AD3B3" w14:textId="77777777" w:rsidR="005311C8" w:rsidRDefault="00947488" w:rsidP="001B60AD">
      <w:pPr>
        <w:spacing w:before="120" w:after="0" w:line="30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is a </w:t>
      </w:r>
      <w:r w:rsidR="00BD58D4">
        <w:rPr>
          <w:rFonts w:cstheme="minorHAnsi"/>
          <w:sz w:val="24"/>
          <w:szCs w:val="24"/>
        </w:rPr>
        <w:t xml:space="preserve">Bachelor of </w:t>
      </w:r>
      <w:r w:rsidR="00E57C45">
        <w:rPr>
          <w:rFonts w:cstheme="minorHAnsi"/>
          <w:sz w:val="24"/>
          <w:szCs w:val="24"/>
        </w:rPr>
        <w:t xml:space="preserve">Technology </w:t>
      </w:r>
      <w:r w:rsidR="00283D51">
        <w:rPr>
          <w:rFonts w:cstheme="minorHAnsi"/>
          <w:sz w:val="24"/>
          <w:szCs w:val="24"/>
        </w:rPr>
        <w:t xml:space="preserve">in </w:t>
      </w:r>
      <w:r w:rsidR="00E57C45">
        <w:rPr>
          <w:rFonts w:cstheme="minorHAnsi"/>
          <w:sz w:val="24"/>
          <w:szCs w:val="24"/>
        </w:rPr>
        <w:t>Textile</w:t>
      </w:r>
      <w:r w:rsidR="00227B56">
        <w:rPr>
          <w:rFonts w:cstheme="minorHAnsi"/>
          <w:sz w:val="24"/>
          <w:szCs w:val="24"/>
        </w:rPr>
        <w:t>s</w:t>
      </w:r>
      <w:r w:rsidR="00E57C45">
        <w:rPr>
          <w:rFonts w:cstheme="minorHAnsi"/>
          <w:sz w:val="24"/>
          <w:szCs w:val="24"/>
        </w:rPr>
        <w:t xml:space="preserve"> </w:t>
      </w:r>
      <w:r w:rsidR="00283D51">
        <w:rPr>
          <w:rFonts w:cstheme="minorHAnsi"/>
          <w:sz w:val="24"/>
          <w:szCs w:val="24"/>
        </w:rPr>
        <w:t xml:space="preserve">from </w:t>
      </w:r>
      <w:r w:rsidR="00227B56">
        <w:rPr>
          <w:rFonts w:cstheme="minorHAnsi"/>
          <w:sz w:val="24"/>
          <w:szCs w:val="24"/>
        </w:rPr>
        <w:t>The Technological Institute of Textiles &amp; Sciences</w:t>
      </w:r>
      <w:r w:rsidR="00283D51">
        <w:rPr>
          <w:rFonts w:cstheme="minorHAnsi"/>
          <w:sz w:val="24"/>
          <w:szCs w:val="24"/>
        </w:rPr>
        <w:t xml:space="preserve">, </w:t>
      </w:r>
      <w:r w:rsidR="00227B56">
        <w:rPr>
          <w:rFonts w:cstheme="minorHAnsi"/>
          <w:sz w:val="24"/>
          <w:szCs w:val="24"/>
        </w:rPr>
        <w:t xml:space="preserve">Bhiwani </w:t>
      </w:r>
      <w:r w:rsidR="00996C0E">
        <w:rPr>
          <w:rFonts w:cstheme="minorHAnsi"/>
          <w:sz w:val="24"/>
          <w:szCs w:val="24"/>
        </w:rPr>
        <w:t xml:space="preserve">with Masters of Business Administration </w:t>
      </w:r>
      <w:r w:rsidR="00AB3A35">
        <w:rPr>
          <w:rFonts w:cstheme="minorHAnsi"/>
          <w:sz w:val="24"/>
          <w:szCs w:val="24"/>
        </w:rPr>
        <w:t xml:space="preserve">(MBA) </w:t>
      </w:r>
      <w:r w:rsidR="00227B56">
        <w:rPr>
          <w:rFonts w:cstheme="minorHAnsi"/>
          <w:sz w:val="24"/>
          <w:szCs w:val="24"/>
        </w:rPr>
        <w:t xml:space="preserve">in Financial Management. </w:t>
      </w:r>
      <w:r w:rsidR="00177C6A">
        <w:rPr>
          <w:rFonts w:cstheme="minorHAnsi"/>
          <w:sz w:val="24"/>
          <w:szCs w:val="24"/>
        </w:rPr>
        <w:t xml:space="preserve">He is a Fellow Member </w:t>
      </w:r>
      <w:r w:rsidR="006A2C90">
        <w:rPr>
          <w:rFonts w:cstheme="minorHAnsi"/>
          <w:sz w:val="24"/>
          <w:szCs w:val="24"/>
        </w:rPr>
        <w:t xml:space="preserve">of Institution of Engineers (India) and Institution of </w:t>
      </w:r>
      <w:proofErr w:type="spellStart"/>
      <w:r w:rsidR="006A2C90">
        <w:rPr>
          <w:rFonts w:cstheme="minorHAnsi"/>
          <w:sz w:val="24"/>
          <w:szCs w:val="24"/>
        </w:rPr>
        <w:t>Valuers</w:t>
      </w:r>
      <w:proofErr w:type="spellEnd"/>
      <w:r w:rsidR="006A2C90">
        <w:rPr>
          <w:rFonts w:cstheme="minorHAnsi"/>
          <w:sz w:val="24"/>
          <w:szCs w:val="24"/>
        </w:rPr>
        <w:t>.</w:t>
      </w:r>
      <w:r w:rsidR="00310AC6">
        <w:rPr>
          <w:rFonts w:cstheme="minorHAnsi"/>
          <w:sz w:val="24"/>
          <w:szCs w:val="24"/>
        </w:rPr>
        <w:t xml:space="preserve"> </w:t>
      </w:r>
    </w:p>
    <w:p w14:paraId="0391FF3E" w14:textId="4D28BF2C" w:rsidR="00947488" w:rsidRPr="00651F6E" w:rsidRDefault="006A2C90" w:rsidP="00651F6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77C6A">
        <w:rPr>
          <w:rFonts w:cstheme="minorHAnsi"/>
          <w:sz w:val="24"/>
          <w:szCs w:val="24"/>
        </w:rPr>
        <w:t xml:space="preserve"> </w:t>
      </w:r>
      <w:r w:rsidR="00AB3A35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947488" w:rsidRPr="00651F6E" w:rsidSect="000E1138">
      <w:pgSz w:w="11906" w:h="16838" w:code="9"/>
      <w:pgMar w:top="2160" w:right="1440" w:bottom="216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E2C0E"/>
    <w:multiLevelType w:val="hybridMultilevel"/>
    <w:tmpl w:val="AD8C857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6E"/>
    <w:rsid w:val="000118B3"/>
    <w:rsid w:val="000146DA"/>
    <w:rsid w:val="00051914"/>
    <w:rsid w:val="000576A6"/>
    <w:rsid w:val="00074375"/>
    <w:rsid w:val="00096FA0"/>
    <w:rsid w:val="000B1753"/>
    <w:rsid w:val="000E0EC8"/>
    <w:rsid w:val="000E1138"/>
    <w:rsid w:val="000E6E37"/>
    <w:rsid w:val="00103EB5"/>
    <w:rsid w:val="00104114"/>
    <w:rsid w:val="00140EBC"/>
    <w:rsid w:val="00161B7D"/>
    <w:rsid w:val="0016500C"/>
    <w:rsid w:val="00170221"/>
    <w:rsid w:val="00177C6A"/>
    <w:rsid w:val="001A1D0C"/>
    <w:rsid w:val="001B60AD"/>
    <w:rsid w:val="00211663"/>
    <w:rsid w:val="00225C8F"/>
    <w:rsid w:val="00227B56"/>
    <w:rsid w:val="00230E18"/>
    <w:rsid w:val="00253EEF"/>
    <w:rsid w:val="00260060"/>
    <w:rsid w:val="00283D51"/>
    <w:rsid w:val="0028495D"/>
    <w:rsid w:val="002C5BF8"/>
    <w:rsid w:val="00310AC6"/>
    <w:rsid w:val="00315121"/>
    <w:rsid w:val="003252BF"/>
    <w:rsid w:val="0032749D"/>
    <w:rsid w:val="003425FF"/>
    <w:rsid w:val="003E35D8"/>
    <w:rsid w:val="004470C2"/>
    <w:rsid w:val="004A6002"/>
    <w:rsid w:val="004E346F"/>
    <w:rsid w:val="004F1163"/>
    <w:rsid w:val="00502EF1"/>
    <w:rsid w:val="005158F4"/>
    <w:rsid w:val="00522A49"/>
    <w:rsid w:val="005236C6"/>
    <w:rsid w:val="005311C8"/>
    <w:rsid w:val="0053325E"/>
    <w:rsid w:val="00586666"/>
    <w:rsid w:val="0059797F"/>
    <w:rsid w:val="005A3698"/>
    <w:rsid w:val="005D48E9"/>
    <w:rsid w:val="00651F6E"/>
    <w:rsid w:val="006657F0"/>
    <w:rsid w:val="006A03E5"/>
    <w:rsid w:val="006A068C"/>
    <w:rsid w:val="006A2C90"/>
    <w:rsid w:val="006E3298"/>
    <w:rsid w:val="006E68E1"/>
    <w:rsid w:val="00710A55"/>
    <w:rsid w:val="00757BAF"/>
    <w:rsid w:val="00777DCF"/>
    <w:rsid w:val="007B5F68"/>
    <w:rsid w:val="007C7C38"/>
    <w:rsid w:val="007D00EB"/>
    <w:rsid w:val="00807090"/>
    <w:rsid w:val="00822008"/>
    <w:rsid w:val="00834EC0"/>
    <w:rsid w:val="008B19B1"/>
    <w:rsid w:val="008F2547"/>
    <w:rsid w:val="00902EBC"/>
    <w:rsid w:val="0090436C"/>
    <w:rsid w:val="0091704D"/>
    <w:rsid w:val="00944210"/>
    <w:rsid w:val="00947488"/>
    <w:rsid w:val="0099083F"/>
    <w:rsid w:val="00994B49"/>
    <w:rsid w:val="00996C0E"/>
    <w:rsid w:val="009A59FB"/>
    <w:rsid w:val="009B256A"/>
    <w:rsid w:val="009B7C21"/>
    <w:rsid w:val="00A30440"/>
    <w:rsid w:val="00A869CC"/>
    <w:rsid w:val="00A97472"/>
    <w:rsid w:val="00AA18F6"/>
    <w:rsid w:val="00AB3A35"/>
    <w:rsid w:val="00AF1D05"/>
    <w:rsid w:val="00AF2BC6"/>
    <w:rsid w:val="00B738BB"/>
    <w:rsid w:val="00B82F51"/>
    <w:rsid w:val="00BA6738"/>
    <w:rsid w:val="00BB62A1"/>
    <w:rsid w:val="00BC2CBB"/>
    <w:rsid w:val="00BC70D8"/>
    <w:rsid w:val="00BD58D4"/>
    <w:rsid w:val="00BE0B28"/>
    <w:rsid w:val="00BF7A5B"/>
    <w:rsid w:val="00C04761"/>
    <w:rsid w:val="00C42B61"/>
    <w:rsid w:val="00C47585"/>
    <w:rsid w:val="00C64AAA"/>
    <w:rsid w:val="00CA4E80"/>
    <w:rsid w:val="00D10FCC"/>
    <w:rsid w:val="00D84F64"/>
    <w:rsid w:val="00DA6746"/>
    <w:rsid w:val="00DB2EC6"/>
    <w:rsid w:val="00DC40A1"/>
    <w:rsid w:val="00DD12C0"/>
    <w:rsid w:val="00DD79A7"/>
    <w:rsid w:val="00DF6544"/>
    <w:rsid w:val="00E22212"/>
    <w:rsid w:val="00E2501F"/>
    <w:rsid w:val="00E57C45"/>
    <w:rsid w:val="00E57CE6"/>
    <w:rsid w:val="00E749A5"/>
    <w:rsid w:val="00EA2A5A"/>
    <w:rsid w:val="00EA7D32"/>
    <w:rsid w:val="00EF372E"/>
    <w:rsid w:val="00EF66E7"/>
    <w:rsid w:val="00F65D40"/>
    <w:rsid w:val="00FC7B53"/>
    <w:rsid w:val="00FD112F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BF7A"/>
  <w15:chartTrackingRefBased/>
  <w15:docId w15:val="{3D22197F-E2E3-459B-A01F-36C355EB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JS Lamba</cp:lastModifiedBy>
  <cp:revision>242</cp:revision>
  <cp:lastPrinted>2018-02-08T05:22:00Z</cp:lastPrinted>
  <dcterms:created xsi:type="dcterms:W3CDTF">2018-02-06T11:16:00Z</dcterms:created>
  <dcterms:modified xsi:type="dcterms:W3CDTF">2018-02-16T12:29:00Z</dcterms:modified>
</cp:coreProperties>
</file>