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2146" w14:textId="1C05CFC6" w:rsidR="00CA6F63" w:rsidRPr="00DF0F65" w:rsidRDefault="000C5236" w:rsidP="000C5236">
      <w:pPr>
        <w:jc w:val="center"/>
        <w:rPr>
          <w:caps/>
          <w:color w:val="0070C0"/>
        </w:rPr>
      </w:pPr>
      <w:r w:rsidRPr="00E33758">
        <w:rPr>
          <w:rFonts w:ascii="Calibri-Bold" w:hAnsi="Calibri-Bold" w:cs="Calibri-Bold"/>
          <w:b/>
          <w:bCs/>
          <w:caps/>
          <w:color w:val="0070C0"/>
        </w:rPr>
        <w:t>Terms &amp; Conditions for Empanelment of</w:t>
      </w:r>
      <w:r w:rsidRPr="00DF0F65">
        <w:rPr>
          <w:b/>
          <w:caps/>
          <w:color w:val="0070C0"/>
        </w:rPr>
        <w:t xml:space="preserve"> </w:t>
      </w:r>
      <w:r w:rsidR="00E33758">
        <w:rPr>
          <w:b/>
          <w:caps/>
          <w:color w:val="0070C0"/>
        </w:rPr>
        <w:br/>
      </w:r>
      <w:r w:rsidR="00CF5CDE">
        <w:rPr>
          <w:rFonts w:ascii="Calibri-Bold" w:hAnsi="Calibri-Bold" w:cs="Calibri-Bold"/>
          <w:b/>
          <w:bCs/>
          <w:color w:val="0070C0"/>
        </w:rPr>
        <w:t>“BUSINESS ASSOCIATES/FIRMS</w:t>
      </w:r>
      <w:r w:rsidR="00E33758">
        <w:rPr>
          <w:rFonts w:ascii="Calibri-Bold" w:hAnsi="Calibri-Bold" w:cs="Calibri-Bold"/>
          <w:b/>
          <w:bCs/>
          <w:color w:val="0070C0"/>
        </w:rPr>
        <w:t xml:space="preserve">/ INDIVIDUALS/ </w:t>
      </w:r>
      <w:r w:rsidR="00E021BA">
        <w:rPr>
          <w:rFonts w:ascii="Calibri-Bold" w:hAnsi="Calibri-Bold" w:cs="Calibri-Bold"/>
          <w:b/>
          <w:bCs/>
          <w:color w:val="0070C0"/>
        </w:rPr>
        <w:t xml:space="preserve">EXPERTS FOR </w:t>
      </w:r>
      <w:r w:rsidR="00ED4A14">
        <w:rPr>
          <w:rFonts w:ascii="Calibri-Bold" w:hAnsi="Calibri-Bold" w:cs="Calibri-Bold"/>
          <w:b/>
          <w:bCs/>
          <w:color w:val="0070C0"/>
        </w:rPr>
        <w:t>PMC</w:t>
      </w:r>
      <w:r w:rsidR="00E33758">
        <w:rPr>
          <w:rFonts w:ascii="Calibri-Bold" w:hAnsi="Calibri-Bold" w:cs="Calibri-Bold"/>
          <w:b/>
          <w:bCs/>
          <w:color w:val="0070C0"/>
        </w:rPr>
        <w:t>”</w:t>
      </w:r>
    </w:p>
    <w:p w14:paraId="49BF3B64" w14:textId="77777777" w:rsidR="000C5236" w:rsidRPr="002034D8" w:rsidRDefault="000C5236" w:rsidP="000C5236">
      <w:pPr>
        <w:spacing w:before="240" w:after="0" w:line="240" w:lineRule="auto"/>
        <w:rPr>
          <w:b/>
        </w:rPr>
      </w:pPr>
      <w:r w:rsidRPr="002034D8">
        <w:rPr>
          <w:b/>
        </w:rPr>
        <w:t xml:space="preserve">1. </w:t>
      </w:r>
      <w:r w:rsidRPr="002034D8">
        <w:rPr>
          <w:b/>
        </w:rPr>
        <w:tab/>
        <w:t>Purpose</w:t>
      </w:r>
    </w:p>
    <w:p w14:paraId="485657AD" w14:textId="738D56B2" w:rsidR="000C5236" w:rsidRDefault="000C5236" w:rsidP="002F3EDA">
      <w:pPr>
        <w:spacing w:before="240" w:after="0" w:line="360" w:lineRule="auto"/>
        <w:ind w:left="720"/>
        <w:jc w:val="both"/>
      </w:pPr>
      <w:r>
        <w:t xml:space="preserve">NITCON proposes to form a </w:t>
      </w:r>
      <w:r w:rsidR="007944C2">
        <w:t>p</w:t>
      </w:r>
      <w:r>
        <w:t xml:space="preserve">anel of independent and </w:t>
      </w:r>
      <w:proofErr w:type="gramStart"/>
      <w:r>
        <w:t xml:space="preserve">competent </w:t>
      </w:r>
      <w:r w:rsidR="0039292C">
        <w:t xml:space="preserve"> Business</w:t>
      </w:r>
      <w:proofErr w:type="gramEnd"/>
      <w:r w:rsidR="0039292C">
        <w:t xml:space="preserve"> Associates </w:t>
      </w:r>
      <w:r w:rsidR="009414BA">
        <w:t xml:space="preserve">for </w:t>
      </w:r>
      <w:r>
        <w:t>carrying</w:t>
      </w:r>
      <w:r w:rsidR="00C82170">
        <w:t xml:space="preserve"> </w:t>
      </w:r>
      <w:r w:rsidR="00332A45">
        <w:t xml:space="preserve">out </w:t>
      </w:r>
      <w:r w:rsidR="00C82170">
        <w:t xml:space="preserve">PMC. The range of service will be as </w:t>
      </w:r>
      <w:proofErr w:type="gramStart"/>
      <w:r w:rsidR="00C82170">
        <w:t>under :</w:t>
      </w:r>
      <w:proofErr w:type="gramEnd"/>
      <w:r w:rsidR="00C82170">
        <w:t>-</w:t>
      </w:r>
    </w:p>
    <w:p w14:paraId="7266A6D0" w14:textId="77777777" w:rsidR="00C82170" w:rsidRPr="00C82170" w:rsidRDefault="00C82170" w:rsidP="0025007F">
      <w:pPr>
        <w:numPr>
          <w:ilvl w:val="0"/>
          <w:numId w:val="14"/>
        </w:numPr>
        <w:spacing w:after="0"/>
        <w:ind w:right="-22"/>
        <w:jc w:val="both"/>
        <w:rPr>
          <w:rFonts w:eastAsia="Times New Roman" w:cstheme="minorHAnsi"/>
          <w:lang w:bidi="hi-IN"/>
        </w:rPr>
      </w:pPr>
      <w:r w:rsidRPr="00C82170">
        <w:rPr>
          <w:rFonts w:eastAsia="Times New Roman" w:cstheme="minorHAnsi"/>
          <w:lang w:bidi="hi-IN"/>
        </w:rPr>
        <w:t xml:space="preserve">Feasibility Studies </w:t>
      </w:r>
    </w:p>
    <w:p w14:paraId="671A6BAD" w14:textId="77777777" w:rsidR="00C82170" w:rsidRPr="00C82170" w:rsidRDefault="00C82170" w:rsidP="0025007F">
      <w:pPr>
        <w:numPr>
          <w:ilvl w:val="0"/>
          <w:numId w:val="14"/>
        </w:numPr>
        <w:spacing w:after="0"/>
        <w:ind w:right="-22"/>
        <w:jc w:val="both"/>
        <w:rPr>
          <w:rFonts w:eastAsia="Times New Roman" w:cstheme="minorHAnsi"/>
          <w:lang w:bidi="hi-IN"/>
        </w:rPr>
      </w:pPr>
      <w:r w:rsidRPr="00C82170">
        <w:rPr>
          <w:rFonts w:eastAsia="Times New Roman" w:cstheme="minorHAnsi"/>
          <w:lang w:bidi="hi-IN"/>
        </w:rPr>
        <w:t xml:space="preserve">Preparation of Master Plan </w:t>
      </w:r>
    </w:p>
    <w:p w14:paraId="7BA1BE43" w14:textId="77777777" w:rsidR="00C82170" w:rsidRPr="00C82170" w:rsidRDefault="00C82170" w:rsidP="0025007F">
      <w:pPr>
        <w:numPr>
          <w:ilvl w:val="0"/>
          <w:numId w:val="14"/>
        </w:numPr>
        <w:spacing w:after="0"/>
        <w:ind w:right="-22"/>
        <w:jc w:val="both"/>
        <w:rPr>
          <w:rFonts w:eastAsia="Times New Roman" w:cstheme="minorHAnsi"/>
          <w:lang w:bidi="hi-IN"/>
        </w:rPr>
      </w:pPr>
      <w:r w:rsidRPr="00C82170">
        <w:rPr>
          <w:rFonts w:eastAsia="Times New Roman" w:cstheme="minorHAnsi"/>
          <w:lang w:bidi="hi-IN"/>
        </w:rPr>
        <w:t xml:space="preserve">Conceptualization of Schemes </w:t>
      </w:r>
    </w:p>
    <w:p w14:paraId="070CF832" w14:textId="77777777" w:rsidR="00C82170" w:rsidRPr="00C82170" w:rsidRDefault="00C82170" w:rsidP="0025007F">
      <w:pPr>
        <w:numPr>
          <w:ilvl w:val="0"/>
          <w:numId w:val="14"/>
        </w:numPr>
        <w:spacing w:after="0"/>
        <w:ind w:right="-22"/>
        <w:jc w:val="both"/>
        <w:rPr>
          <w:rFonts w:eastAsia="Times New Roman" w:cstheme="minorHAnsi"/>
          <w:lang w:bidi="hi-IN"/>
        </w:rPr>
      </w:pPr>
      <w:r w:rsidRPr="00C82170">
        <w:rPr>
          <w:rFonts w:eastAsia="Times New Roman" w:cstheme="minorHAnsi"/>
          <w:lang w:bidi="hi-IN"/>
        </w:rPr>
        <w:t xml:space="preserve">Engineering Designs </w:t>
      </w:r>
    </w:p>
    <w:p w14:paraId="179A405A" w14:textId="77777777" w:rsidR="00C82170" w:rsidRPr="00C82170" w:rsidRDefault="00C82170" w:rsidP="0025007F">
      <w:pPr>
        <w:numPr>
          <w:ilvl w:val="0"/>
          <w:numId w:val="14"/>
        </w:numPr>
        <w:spacing w:after="0"/>
        <w:ind w:right="-22"/>
        <w:jc w:val="both"/>
        <w:rPr>
          <w:rFonts w:eastAsia="Times New Roman" w:cstheme="minorHAnsi"/>
          <w:lang w:bidi="hi-IN"/>
        </w:rPr>
      </w:pPr>
      <w:r w:rsidRPr="00C82170">
        <w:rPr>
          <w:rFonts w:eastAsia="Times New Roman" w:cstheme="minorHAnsi"/>
          <w:lang w:bidi="hi-IN"/>
        </w:rPr>
        <w:t xml:space="preserve">Bid Preparation </w:t>
      </w:r>
    </w:p>
    <w:p w14:paraId="13A37A4A" w14:textId="77777777" w:rsidR="00C82170" w:rsidRPr="00C82170" w:rsidRDefault="00C82170" w:rsidP="0025007F">
      <w:pPr>
        <w:numPr>
          <w:ilvl w:val="0"/>
          <w:numId w:val="14"/>
        </w:numPr>
        <w:spacing w:after="0"/>
        <w:ind w:right="-22"/>
        <w:jc w:val="both"/>
        <w:rPr>
          <w:rFonts w:eastAsia="Times New Roman" w:cstheme="minorHAnsi"/>
          <w:lang w:bidi="hi-IN"/>
        </w:rPr>
      </w:pPr>
      <w:r w:rsidRPr="00C82170">
        <w:rPr>
          <w:rFonts w:eastAsia="Times New Roman" w:cstheme="minorHAnsi"/>
          <w:lang w:bidi="hi-IN"/>
        </w:rPr>
        <w:t xml:space="preserve">Techno Commercial Evaluation </w:t>
      </w:r>
    </w:p>
    <w:p w14:paraId="01972834" w14:textId="77777777" w:rsidR="00C82170" w:rsidRPr="00C82170" w:rsidRDefault="00C82170" w:rsidP="0025007F">
      <w:pPr>
        <w:numPr>
          <w:ilvl w:val="0"/>
          <w:numId w:val="14"/>
        </w:numPr>
        <w:spacing w:after="0"/>
        <w:ind w:right="-22"/>
        <w:jc w:val="both"/>
        <w:rPr>
          <w:rFonts w:eastAsia="Times New Roman" w:cstheme="minorHAnsi"/>
          <w:lang w:bidi="hi-IN"/>
        </w:rPr>
      </w:pPr>
      <w:r w:rsidRPr="00C82170">
        <w:rPr>
          <w:rFonts w:eastAsia="Times New Roman" w:cstheme="minorHAnsi"/>
          <w:lang w:bidi="hi-IN"/>
        </w:rPr>
        <w:t xml:space="preserve">Award of Work </w:t>
      </w:r>
    </w:p>
    <w:p w14:paraId="1EEDF2AA" w14:textId="77777777" w:rsidR="00C82170" w:rsidRPr="00C82170" w:rsidRDefault="00C82170" w:rsidP="0025007F">
      <w:pPr>
        <w:numPr>
          <w:ilvl w:val="0"/>
          <w:numId w:val="14"/>
        </w:numPr>
        <w:spacing w:after="0"/>
        <w:ind w:right="-22"/>
        <w:jc w:val="both"/>
        <w:rPr>
          <w:rFonts w:eastAsia="Times New Roman" w:cstheme="minorHAnsi"/>
          <w:lang w:bidi="hi-IN"/>
        </w:rPr>
      </w:pPr>
      <w:r w:rsidRPr="00C82170">
        <w:rPr>
          <w:rFonts w:eastAsia="Times New Roman" w:cstheme="minorHAnsi"/>
          <w:lang w:bidi="hi-IN"/>
        </w:rPr>
        <w:t xml:space="preserve">Implementation and Monitoring </w:t>
      </w:r>
    </w:p>
    <w:p w14:paraId="298317D6" w14:textId="77777777" w:rsidR="00C82170" w:rsidRPr="00C82170" w:rsidRDefault="00C82170" w:rsidP="0025007F">
      <w:pPr>
        <w:numPr>
          <w:ilvl w:val="0"/>
          <w:numId w:val="14"/>
        </w:numPr>
        <w:spacing w:after="0"/>
        <w:ind w:right="-22"/>
        <w:jc w:val="both"/>
        <w:rPr>
          <w:rFonts w:eastAsia="Times New Roman" w:cstheme="minorHAnsi"/>
          <w:lang w:bidi="hi-IN"/>
        </w:rPr>
      </w:pPr>
      <w:r w:rsidRPr="00C82170">
        <w:rPr>
          <w:rFonts w:eastAsia="Times New Roman" w:cstheme="minorHAnsi"/>
          <w:lang w:bidi="hi-IN"/>
        </w:rPr>
        <w:t xml:space="preserve">Quality Assurance and Inspection </w:t>
      </w:r>
    </w:p>
    <w:p w14:paraId="253634F0" w14:textId="42903DCE" w:rsidR="00C82170" w:rsidRDefault="00C82170" w:rsidP="0025007F">
      <w:pPr>
        <w:numPr>
          <w:ilvl w:val="0"/>
          <w:numId w:val="14"/>
        </w:numPr>
        <w:contextualSpacing/>
        <w:rPr>
          <w:rFonts w:eastAsia="Times New Roman" w:cstheme="minorHAnsi"/>
          <w:lang w:bidi="hi-IN"/>
        </w:rPr>
      </w:pPr>
      <w:r w:rsidRPr="00C82170">
        <w:rPr>
          <w:rFonts w:eastAsia="Times New Roman" w:cstheme="minorHAnsi"/>
          <w:lang w:bidi="hi-IN"/>
        </w:rPr>
        <w:t>Construction Management</w:t>
      </w:r>
    </w:p>
    <w:p w14:paraId="445B0CCF" w14:textId="0223783B" w:rsidR="00C82170" w:rsidRDefault="00C82170" w:rsidP="00C82170">
      <w:pPr>
        <w:pStyle w:val="ListParagraph"/>
        <w:numPr>
          <w:ilvl w:val="0"/>
          <w:numId w:val="14"/>
        </w:numPr>
        <w:rPr>
          <w:rFonts w:eastAsia="Times New Roman" w:cstheme="minorHAnsi"/>
          <w:lang w:bidi="hi-IN"/>
        </w:rPr>
      </w:pPr>
      <w:r w:rsidRPr="00C82170">
        <w:rPr>
          <w:rFonts w:eastAsia="Times New Roman" w:cstheme="minorHAnsi"/>
          <w:u w:val="single"/>
          <w:lang w:bidi="hi-IN"/>
        </w:rPr>
        <w:t>Pre-construction</w:t>
      </w:r>
      <w:r w:rsidRPr="00C82170">
        <w:rPr>
          <w:rFonts w:eastAsia="Times New Roman" w:cstheme="minorHAnsi"/>
          <w:lang w:bidi="hi-IN"/>
        </w:rPr>
        <w:t>:</w:t>
      </w:r>
    </w:p>
    <w:p w14:paraId="74074BD2" w14:textId="6CA20FF8" w:rsidR="00C82170" w:rsidRPr="0025007F" w:rsidRDefault="00C82170" w:rsidP="00C82170">
      <w:pPr>
        <w:numPr>
          <w:ilvl w:val="1"/>
          <w:numId w:val="12"/>
        </w:numPr>
        <w:contextualSpacing/>
        <w:rPr>
          <w:rFonts w:eastAsia="Times New Roman" w:cstheme="minorHAnsi"/>
          <w:lang w:bidi="hi-IN"/>
        </w:rPr>
      </w:pPr>
      <w:r w:rsidRPr="0025007F">
        <w:rPr>
          <w:rFonts w:eastAsia="Times New Roman" w:cstheme="minorHAnsi"/>
          <w:bCs/>
          <w:lang w:bidi="hi-IN"/>
        </w:rPr>
        <w:t>Design Stage</w:t>
      </w:r>
      <w:r w:rsidR="0025007F">
        <w:rPr>
          <w:rFonts w:eastAsia="Times New Roman" w:cstheme="minorHAnsi"/>
          <w:bCs/>
          <w:lang w:bidi="hi-IN"/>
        </w:rPr>
        <w:t>:</w:t>
      </w:r>
    </w:p>
    <w:p w14:paraId="56F4A356" w14:textId="77777777" w:rsidR="00C82170" w:rsidRPr="00C82170" w:rsidRDefault="00C82170" w:rsidP="00C82170">
      <w:pPr>
        <w:numPr>
          <w:ilvl w:val="2"/>
          <w:numId w:val="15"/>
        </w:numPr>
        <w:contextualSpacing/>
        <w:rPr>
          <w:rFonts w:eastAsia="Times New Roman" w:cstheme="minorHAnsi"/>
          <w:lang w:bidi="hi-IN"/>
        </w:rPr>
      </w:pPr>
      <w:r w:rsidRPr="00C82170">
        <w:rPr>
          <w:rFonts w:eastAsia="Times New Roman" w:cstheme="minorHAnsi"/>
          <w:lang w:bidi="hi-IN"/>
        </w:rPr>
        <w:t xml:space="preserve">Finalize Architect </w:t>
      </w:r>
    </w:p>
    <w:p w14:paraId="022AF163" w14:textId="77777777" w:rsidR="00C82170" w:rsidRPr="00C82170" w:rsidRDefault="00C82170" w:rsidP="00C82170">
      <w:pPr>
        <w:numPr>
          <w:ilvl w:val="2"/>
          <w:numId w:val="15"/>
        </w:numPr>
        <w:contextualSpacing/>
        <w:rPr>
          <w:rFonts w:eastAsia="Times New Roman" w:cstheme="minorHAnsi"/>
          <w:lang w:bidi="hi-IN"/>
        </w:rPr>
      </w:pPr>
      <w:r w:rsidRPr="00C82170">
        <w:rPr>
          <w:rFonts w:eastAsia="Times New Roman" w:cstheme="minorHAnsi"/>
          <w:lang w:bidi="hi-IN"/>
        </w:rPr>
        <w:t>Survey/Investigations</w:t>
      </w:r>
    </w:p>
    <w:p w14:paraId="447B1FF5" w14:textId="77777777" w:rsidR="00C82170" w:rsidRPr="00C82170" w:rsidRDefault="00C82170" w:rsidP="00C82170">
      <w:pPr>
        <w:numPr>
          <w:ilvl w:val="2"/>
          <w:numId w:val="15"/>
        </w:numPr>
        <w:contextualSpacing/>
        <w:rPr>
          <w:rFonts w:eastAsia="Times New Roman" w:cstheme="minorHAnsi"/>
          <w:lang w:bidi="hi-IN"/>
        </w:rPr>
      </w:pPr>
      <w:r w:rsidRPr="00C82170">
        <w:rPr>
          <w:rFonts w:eastAsia="Times New Roman" w:cstheme="minorHAnsi"/>
          <w:lang w:bidi="hi-IN"/>
        </w:rPr>
        <w:t>Master/Concept Plan</w:t>
      </w:r>
    </w:p>
    <w:p w14:paraId="4285CE4D" w14:textId="77777777" w:rsidR="00C82170" w:rsidRPr="00C82170" w:rsidRDefault="00C82170" w:rsidP="00C82170">
      <w:pPr>
        <w:numPr>
          <w:ilvl w:val="2"/>
          <w:numId w:val="15"/>
        </w:numPr>
        <w:contextualSpacing/>
        <w:rPr>
          <w:rFonts w:eastAsia="Times New Roman" w:cstheme="minorHAnsi"/>
          <w:lang w:bidi="hi-IN"/>
        </w:rPr>
      </w:pPr>
      <w:r w:rsidRPr="00C82170">
        <w:rPr>
          <w:rFonts w:eastAsia="Times New Roman" w:cstheme="minorHAnsi"/>
          <w:lang w:bidi="hi-IN"/>
        </w:rPr>
        <w:t>Preliminary Cost Estimates</w:t>
      </w:r>
    </w:p>
    <w:p w14:paraId="478E35DB" w14:textId="57454302" w:rsidR="00C82170" w:rsidRPr="0025007F" w:rsidRDefault="00C82170" w:rsidP="00C82170">
      <w:pPr>
        <w:numPr>
          <w:ilvl w:val="2"/>
          <w:numId w:val="15"/>
        </w:numPr>
        <w:contextualSpacing/>
        <w:rPr>
          <w:rFonts w:eastAsia="Times New Roman" w:cstheme="minorHAnsi"/>
          <w:lang w:bidi="hi-IN"/>
        </w:rPr>
      </w:pPr>
      <w:r w:rsidRPr="0025007F">
        <w:rPr>
          <w:rFonts w:eastAsia="Times New Roman" w:cstheme="minorHAnsi"/>
          <w:lang w:bidi="hi-IN"/>
        </w:rPr>
        <w:t xml:space="preserve">Statutory Authorities Approval </w:t>
      </w:r>
      <w:r w:rsidR="0025007F">
        <w:rPr>
          <w:rFonts w:eastAsia="Times New Roman" w:cstheme="minorHAnsi"/>
          <w:lang w:bidi="hi-IN"/>
        </w:rPr>
        <w:t>(</w:t>
      </w:r>
      <w:r w:rsidRPr="0025007F">
        <w:rPr>
          <w:rFonts w:eastAsia="Times New Roman" w:cstheme="minorHAnsi"/>
          <w:lang w:bidi="hi-IN"/>
        </w:rPr>
        <w:t>if required</w:t>
      </w:r>
      <w:r w:rsidR="0025007F">
        <w:rPr>
          <w:rFonts w:eastAsia="Times New Roman" w:cstheme="minorHAnsi"/>
          <w:lang w:bidi="hi-IN"/>
        </w:rPr>
        <w:t>)</w:t>
      </w:r>
    </w:p>
    <w:p w14:paraId="35B4EC40" w14:textId="77777777" w:rsidR="00C82170" w:rsidRPr="00C82170" w:rsidRDefault="00C82170" w:rsidP="00C82170">
      <w:pPr>
        <w:numPr>
          <w:ilvl w:val="2"/>
          <w:numId w:val="15"/>
        </w:numPr>
        <w:contextualSpacing/>
        <w:rPr>
          <w:rFonts w:eastAsia="Times New Roman" w:cstheme="minorHAnsi"/>
          <w:lang w:bidi="hi-IN"/>
        </w:rPr>
      </w:pPr>
      <w:r w:rsidRPr="00C82170">
        <w:rPr>
          <w:rFonts w:eastAsia="Times New Roman" w:cstheme="minorHAnsi"/>
          <w:lang w:bidi="hi-IN"/>
        </w:rPr>
        <w:t xml:space="preserve">Detailed Design Engineering      </w:t>
      </w:r>
    </w:p>
    <w:p w14:paraId="14F6A32E" w14:textId="77777777" w:rsidR="00C82170" w:rsidRPr="0025007F" w:rsidRDefault="00C82170" w:rsidP="00C82170">
      <w:pPr>
        <w:numPr>
          <w:ilvl w:val="1"/>
          <w:numId w:val="12"/>
        </w:numPr>
        <w:contextualSpacing/>
        <w:rPr>
          <w:rFonts w:eastAsia="Times New Roman" w:cstheme="minorHAnsi"/>
          <w:lang w:bidi="hi-IN"/>
        </w:rPr>
      </w:pPr>
      <w:r w:rsidRPr="00C82170">
        <w:rPr>
          <w:rFonts w:eastAsia="Times New Roman" w:cstheme="minorHAnsi"/>
          <w:b/>
          <w:bCs/>
          <w:lang w:bidi="hi-IN"/>
        </w:rPr>
        <w:t xml:space="preserve"> </w:t>
      </w:r>
      <w:r w:rsidRPr="0025007F">
        <w:rPr>
          <w:rFonts w:eastAsia="Times New Roman" w:cstheme="minorHAnsi"/>
          <w:bCs/>
          <w:lang w:bidi="hi-IN"/>
        </w:rPr>
        <w:t>Solicitation Process:</w:t>
      </w:r>
    </w:p>
    <w:p w14:paraId="54DEE943" w14:textId="77777777" w:rsidR="00C82170" w:rsidRPr="00C82170" w:rsidRDefault="00C82170" w:rsidP="00C82170">
      <w:pPr>
        <w:numPr>
          <w:ilvl w:val="3"/>
          <w:numId w:val="16"/>
        </w:numPr>
        <w:tabs>
          <w:tab w:val="num" w:pos="2160"/>
        </w:tabs>
        <w:contextualSpacing/>
        <w:rPr>
          <w:rFonts w:eastAsia="Times New Roman" w:cstheme="minorHAnsi"/>
          <w:lang w:bidi="hi-IN"/>
        </w:rPr>
      </w:pPr>
      <w:r w:rsidRPr="00C82170">
        <w:rPr>
          <w:rFonts w:eastAsia="Times New Roman" w:cstheme="minorHAnsi"/>
          <w:lang w:bidi="hi-IN"/>
        </w:rPr>
        <w:t xml:space="preserve">Preparation of Bid Document </w:t>
      </w:r>
    </w:p>
    <w:p w14:paraId="06A7891C" w14:textId="77777777" w:rsidR="00C82170" w:rsidRPr="00C82170" w:rsidRDefault="00C82170" w:rsidP="00C82170">
      <w:pPr>
        <w:numPr>
          <w:ilvl w:val="3"/>
          <w:numId w:val="16"/>
        </w:numPr>
        <w:tabs>
          <w:tab w:val="num" w:pos="2160"/>
        </w:tabs>
        <w:contextualSpacing/>
        <w:rPr>
          <w:rFonts w:eastAsia="Times New Roman" w:cstheme="minorHAnsi"/>
          <w:lang w:bidi="hi-IN"/>
        </w:rPr>
      </w:pPr>
      <w:r w:rsidRPr="00C82170">
        <w:rPr>
          <w:rFonts w:eastAsia="Times New Roman" w:cstheme="minorHAnsi"/>
          <w:lang w:bidi="hi-IN"/>
        </w:rPr>
        <w:t>Invitation for Bid &amp; Bid evaluation</w:t>
      </w:r>
    </w:p>
    <w:p w14:paraId="64439B83" w14:textId="77777777" w:rsidR="00C82170" w:rsidRPr="00C82170" w:rsidRDefault="00C82170" w:rsidP="00C82170">
      <w:pPr>
        <w:numPr>
          <w:ilvl w:val="3"/>
          <w:numId w:val="16"/>
        </w:numPr>
        <w:tabs>
          <w:tab w:val="num" w:pos="2160"/>
        </w:tabs>
        <w:contextualSpacing/>
        <w:rPr>
          <w:rFonts w:eastAsia="Times New Roman" w:cstheme="minorHAnsi"/>
          <w:lang w:bidi="hi-IN"/>
        </w:rPr>
      </w:pPr>
      <w:r w:rsidRPr="00C82170">
        <w:rPr>
          <w:rFonts w:eastAsia="Times New Roman" w:cstheme="minorHAnsi"/>
          <w:lang w:bidi="hi-IN"/>
        </w:rPr>
        <w:t>Contract Award</w:t>
      </w:r>
    </w:p>
    <w:p w14:paraId="10B1CE1B" w14:textId="77777777" w:rsidR="00C82170" w:rsidRPr="00C82170" w:rsidRDefault="00C82170" w:rsidP="00C82170">
      <w:pPr>
        <w:numPr>
          <w:ilvl w:val="3"/>
          <w:numId w:val="16"/>
        </w:numPr>
        <w:tabs>
          <w:tab w:val="num" w:pos="2160"/>
        </w:tabs>
        <w:contextualSpacing/>
        <w:rPr>
          <w:rFonts w:eastAsia="Times New Roman" w:cstheme="minorHAnsi"/>
          <w:lang w:bidi="hi-IN"/>
        </w:rPr>
      </w:pPr>
      <w:r w:rsidRPr="00C82170">
        <w:rPr>
          <w:rFonts w:eastAsia="Times New Roman" w:cstheme="minorHAnsi"/>
          <w:lang w:bidi="hi-IN"/>
        </w:rPr>
        <w:t>Finalize Agreement</w:t>
      </w:r>
    </w:p>
    <w:p w14:paraId="7D6BF7E1" w14:textId="1C3135D0" w:rsidR="00C82170" w:rsidRPr="00C82170" w:rsidRDefault="00C82170" w:rsidP="00C82170">
      <w:pPr>
        <w:numPr>
          <w:ilvl w:val="0"/>
          <w:numId w:val="14"/>
        </w:numPr>
        <w:contextualSpacing/>
        <w:rPr>
          <w:rFonts w:eastAsia="Times New Roman" w:cstheme="minorHAnsi"/>
          <w:lang w:bidi="hi-IN"/>
        </w:rPr>
      </w:pPr>
      <w:r w:rsidRPr="00332A45">
        <w:rPr>
          <w:rFonts w:eastAsia="Times New Roman" w:cstheme="minorHAnsi"/>
          <w:bCs/>
          <w:u w:val="single"/>
          <w:lang w:bidi="hi-IN"/>
        </w:rPr>
        <w:t xml:space="preserve">Construction </w:t>
      </w:r>
      <w:r w:rsidR="00332A45">
        <w:rPr>
          <w:rFonts w:eastAsia="Times New Roman" w:cstheme="minorHAnsi"/>
          <w:bCs/>
          <w:u w:val="single"/>
          <w:lang w:bidi="hi-IN"/>
        </w:rPr>
        <w:t>Stage</w:t>
      </w:r>
      <w:r w:rsidRPr="00C82170">
        <w:rPr>
          <w:rFonts w:eastAsia="Times New Roman" w:cstheme="minorHAnsi"/>
          <w:b/>
          <w:bCs/>
          <w:lang w:bidi="hi-IN"/>
        </w:rPr>
        <w:t>:</w:t>
      </w:r>
    </w:p>
    <w:p w14:paraId="321179AF" w14:textId="77777777" w:rsidR="00C82170" w:rsidRPr="00C82170" w:rsidRDefault="00C82170" w:rsidP="00C82170">
      <w:pPr>
        <w:numPr>
          <w:ilvl w:val="4"/>
          <w:numId w:val="18"/>
        </w:numPr>
        <w:tabs>
          <w:tab w:val="num" w:pos="1440"/>
          <w:tab w:val="num" w:pos="2160"/>
        </w:tabs>
        <w:contextualSpacing/>
        <w:rPr>
          <w:rFonts w:eastAsia="Times New Roman" w:cstheme="minorHAnsi"/>
          <w:lang w:bidi="hi-IN"/>
        </w:rPr>
      </w:pPr>
      <w:r w:rsidRPr="00C82170">
        <w:rPr>
          <w:rFonts w:eastAsia="Times New Roman" w:cstheme="minorHAnsi"/>
          <w:lang w:bidi="hi-IN"/>
        </w:rPr>
        <w:t>Supervise &amp; Monitor</w:t>
      </w:r>
    </w:p>
    <w:p w14:paraId="63760DA8" w14:textId="77777777" w:rsidR="00C82170" w:rsidRPr="00C82170" w:rsidRDefault="00C82170" w:rsidP="00C82170">
      <w:pPr>
        <w:numPr>
          <w:ilvl w:val="4"/>
          <w:numId w:val="18"/>
        </w:numPr>
        <w:tabs>
          <w:tab w:val="num" w:pos="1440"/>
          <w:tab w:val="num" w:pos="2160"/>
        </w:tabs>
        <w:contextualSpacing/>
        <w:rPr>
          <w:rFonts w:eastAsia="Times New Roman" w:cstheme="minorHAnsi"/>
          <w:lang w:bidi="hi-IN"/>
        </w:rPr>
      </w:pPr>
      <w:r w:rsidRPr="00C82170">
        <w:rPr>
          <w:rFonts w:eastAsia="Times New Roman" w:cstheme="minorHAnsi"/>
          <w:lang w:bidi="hi-IN"/>
        </w:rPr>
        <w:t>Quality Assurance</w:t>
      </w:r>
    </w:p>
    <w:p w14:paraId="42F6D321" w14:textId="77777777" w:rsidR="00C82170" w:rsidRPr="00C82170" w:rsidRDefault="00C82170" w:rsidP="00C82170">
      <w:pPr>
        <w:numPr>
          <w:ilvl w:val="4"/>
          <w:numId w:val="18"/>
        </w:numPr>
        <w:tabs>
          <w:tab w:val="num" w:pos="1440"/>
          <w:tab w:val="num" w:pos="2160"/>
        </w:tabs>
        <w:contextualSpacing/>
        <w:rPr>
          <w:rFonts w:eastAsia="Times New Roman" w:cstheme="minorHAnsi"/>
          <w:lang w:bidi="hi-IN"/>
        </w:rPr>
      </w:pPr>
      <w:r w:rsidRPr="00C82170">
        <w:rPr>
          <w:rFonts w:eastAsia="Times New Roman" w:cstheme="minorHAnsi"/>
          <w:lang w:bidi="hi-IN"/>
        </w:rPr>
        <w:t xml:space="preserve">Verification of Measurement </w:t>
      </w:r>
    </w:p>
    <w:p w14:paraId="120E5E73" w14:textId="77777777" w:rsidR="00C82170" w:rsidRPr="00C82170" w:rsidRDefault="00C82170" w:rsidP="00C82170">
      <w:pPr>
        <w:numPr>
          <w:ilvl w:val="4"/>
          <w:numId w:val="18"/>
        </w:numPr>
        <w:tabs>
          <w:tab w:val="num" w:pos="1440"/>
          <w:tab w:val="num" w:pos="2160"/>
        </w:tabs>
        <w:contextualSpacing/>
        <w:rPr>
          <w:rFonts w:eastAsia="Times New Roman" w:cstheme="minorHAnsi"/>
          <w:lang w:bidi="hi-IN"/>
        </w:rPr>
      </w:pPr>
      <w:r w:rsidRPr="00C82170">
        <w:rPr>
          <w:rFonts w:eastAsia="Times New Roman" w:cstheme="minorHAnsi"/>
          <w:lang w:bidi="hi-IN"/>
        </w:rPr>
        <w:t>Process Bills</w:t>
      </w:r>
    </w:p>
    <w:p w14:paraId="534EB711" w14:textId="77777777" w:rsidR="00C82170" w:rsidRPr="00C82170" w:rsidRDefault="00C82170" w:rsidP="00C82170">
      <w:pPr>
        <w:numPr>
          <w:ilvl w:val="0"/>
          <w:numId w:val="14"/>
        </w:numPr>
        <w:contextualSpacing/>
        <w:rPr>
          <w:rFonts w:eastAsia="Times New Roman" w:cstheme="minorHAnsi"/>
          <w:lang w:bidi="hi-IN"/>
        </w:rPr>
      </w:pPr>
      <w:r w:rsidRPr="00332A45">
        <w:rPr>
          <w:rFonts w:eastAsia="Times New Roman" w:cstheme="minorHAnsi"/>
          <w:bCs/>
          <w:u w:val="single"/>
          <w:lang w:bidi="hi-IN"/>
        </w:rPr>
        <w:t>Post-Construction Management</w:t>
      </w:r>
      <w:r w:rsidRPr="00C82170">
        <w:rPr>
          <w:rFonts w:eastAsia="Times New Roman" w:cstheme="minorHAnsi"/>
          <w:b/>
          <w:bCs/>
          <w:lang w:bidi="hi-IN"/>
        </w:rPr>
        <w:t>:</w:t>
      </w:r>
    </w:p>
    <w:p w14:paraId="0DD1E297" w14:textId="77777777" w:rsidR="00C82170" w:rsidRPr="00C82170" w:rsidRDefault="00C82170" w:rsidP="00C82170">
      <w:pPr>
        <w:numPr>
          <w:ilvl w:val="0"/>
          <w:numId w:val="12"/>
        </w:numPr>
        <w:tabs>
          <w:tab w:val="num" w:pos="1440"/>
        </w:tabs>
        <w:contextualSpacing/>
        <w:rPr>
          <w:rFonts w:eastAsia="Times New Roman" w:cstheme="minorHAnsi"/>
          <w:lang w:bidi="hi-IN"/>
        </w:rPr>
      </w:pPr>
      <w:r w:rsidRPr="00C82170">
        <w:rPr>
          <w:rFonts w:eastAsia="Times New Roman" w:cstheme="minorHAnsi"/>
          <w:lang w:bidi="hi-IN"/>
        </w:rPr>
        <w:t>Finalize Accounts</w:t>
      </w:r>
    </w:p>
    <w:p w14:paraId="47EE8569" w14:textId="77777777" w:rsidR="00C82170" w:rsidRPr="00C82170" w:rsidRDefault="00C82170" w:rsidP="00C82170">
      <w:pPr>
        <w:numPr>
          <w:ilvl w:val="0"/>
          <w:numId w:val="12"/>
        </w:numPr>
        <w:tabs>
          <w:tab w:val="num" w:pos="1440"/>
        </w:tabs>
        <w:contextualSpacing/>
        <w:rPr>
          <w:rFonts w:eastAsia="Times New Roman" w:cstheme="minorHAnsi"/>
          <w:lang w:bidi="hi-IN"/>
        </w:rPr>
      </w:pPr>
      <w:r w:rsidRPr="00C82170">
        <w:rPr>
          <w:rFonts w:eastAsia="Times New Roman" w:cstheme="minorHAnsi"/>
          <w:lang w:bidi="hi-IN"/>
        </w:rPr>
        <w:t>Maintenance Period Obligations</w:t>
      </w:r>
    </w:p>
    <w:p w14:paraId="2480DCB8" w14:textId="77777777" w:rsidR="00C82170" w:rsidRPr="00C82170" w:rsidRDefault="00C82170" w:rsidP="00C82170">
      <w:pPr>
        <w:numPr>
          <w:ilvl w:val="0"/>
          <w:numId w:val="12"/>
        </w:numPr>
        <w:tabs>
          <w:tab w:val="num" w:pos="1440"/>
        </w:tabs>
        <w:contextualSpacing/>
        <w:rPr>
          <w:rFonts w:eastAsia="Times New Roman" w:cstheme="minorHAnsi"/>
          <w:lang w:bidi="hi-IN"/>
        </w:rPr>
      </w:pPr>
      <w:r w:rsidRPr="00C82170">
        <w:rPr>
          <w:rFonts w:eastAsia="Times New Roman" w:cstheme="minorHAnsi"/>
          <w:lang w:bidi="hi-IN"/>
        </w:rPr>
        <w:t>Attend Rectification Jobs</w:t>
      </w:r>
    </w:p>
    <w:p w14:paraId="7EA054EF" w14:textId="77777777" w:rsidR="00C82170" w:rsidRPr="00C82170" w:rsidRDefault="00C82170" w:rsidP="00C82170">
      <w:pPr>
        <w:numPr>
          <w:ilvl w:val="0"/>
          <w:numId w:val="12"/>
        </w:numPr>
        <w:tabs>
          <w:tab w:val="num" w:pos="1440"/>
        </w:tabs>
        <w:contextualSpacing/>
        <w:rPr>
          <w:rFonts w:eastAsia="Times New Roman" w:cstheme="minorHAnsi"/>
          <w:lang w:bidi="hi-IN"/>
        </w:rPr>
      </w:pPr>
      <w:r w:rsidRPr="00C82170">
        <w:rPr>
          <w:rFonts w:eastAsia="Times New Roman" w:cstheme="minorHAnsi"/>
          <w:lang w:bidi="hi-IN"/>
        </w:rPr>
        <w:t xml:space="preserve">Project Closure </w:t>
      </w:r>
    </w:p>
    <w:p w14:paraId="38313AFA" w14:textId="77777777" w:rsidR="00C82170" w:rsidRPr="00C82170" w:rsidRDefault="00C82170" w:rsidP="00C82170">
      <w:pPr>
        <w:contextualSpacing/>
        <w:rPr>
          <w:rFonts w:eastAsia="Times New Roman" w:cstheme="minorHAnsi"/>
          <w:lang w:bidi="hi-IN"/>
        </w:rPr>
      </w:pPr>
    </w:p>
    <w:p w14:paraId="2A9DAA65" w14:textId="4EC1172F" w:rsidR="00332A45" w:rsidRDefault="000C5236" w:rsidP="002F3EDA">
      <w:pPr>
        <w:spacing w:before="240" w:after="0" w:line="360" w:lineRule="auto"/>
        <w:rPr>
          <w:b/>
        </w:rPr>
      </w:pPr>
      <w:r w:rsidRPr="002034D8">
        <w:rPr>
          <w:b/>
        </w:rPr>
        <w:lastRenderedPageBreak/>
        <w:t xml:space="preserve">2. </w:t>
      </w:r>
      <w:r w:rsidRPr="002034D8">
        <w:rPr>
          <w:b/>
        </w:rPr>
        <w:tab/>
      </w:r>
      <w:r w:rsidR="00332A45">
        <w:rPr>
          <w:b/>
        </w:rPr>
        <w:t>Scope of Work</w:t>
      </w:r>
    </w:p>
    <w:p w14:paraId="3AFF470D" w14:textId="3986C92F" w:rsidR="00332A45" w:rsidRPr="00332A45" w:rsidRDefault="00332A45" w:rsidP="00332A45">
      <w:pPr>
        <w:pStyle w:val="ListParagraph"/>
        <w:numPr>
          <w:ilvl w:val="0"/>
          <w:numId w:val="19"/>
        </w:numPr>
        <w:spacing w:after="0" w:line="240" w:lineRule="auto"/>
        <w:jc w:val="both"/>
        <w:rPr>
          <w:rFonts w:eastAsia="Times New Roman" w:cstheme="minorHAnsi"/>
          <w:lang w:eastAsia="zh-CN"/>
        </w:rPr>
      </w:pPr>
      <w:r w:rsidRPr="00332A45">
        <w:rPr>
          <w:rFonts w:eastAsia="Times New Roman" w:cstheme="minorHAnsi"/>
          <w:lang w:eastAsia="zh-CN"/>
        </w:rPr>
        <w:t>The PMC will give necessary, full time, on-site supervision i.e. day to day supervision of ‘Works’ to ensure that the ‘Works’ are being executed strictly in accordance with the contract, working drawings, specifications and as per programme.  For this purpose, the Consultants shall deploy a team of Engineers, Supervisors &amp; other staff headed by a Project In-charge as per requirement of Project.</w:t>
      </w:r>
    </w:p>
    <w:p w14:paraId="6E5582BB" w14:textId="77777777" w:rsidR="00332A45" w:rsidRPr="00332A45" w:rsidRDefault="00332A45" w:rsidP="00332A45">
      <w:pPr>
        <w:spacing w:after="0" w:line="240" w:lineRule="auto"/>
        <w:ind w:left="720"/>
        <w:jc w:val="both"/>
        <w:rPr>
          <w:rFonts w:eastAsia="Times New Roman" w:cstheme="minorHAnsi"/>
          <w:i/>
          <w:lang w:eastAsia="zh-CN"/>
        </w:rPr>
      </w:pPr>
    </w:p>
    <w:p w14:paraId="618524EF" w14:textId="77777777" w:rsidR="00332A45" w:rsidRPr="00332A45" w:rsidRDefault="00332A45" w:rsidP="00332A45">
      <w:pPr>
        <w:numPr>
          <w:ilvl w:val="0"/>
          <w:numId w:val="19"/>
        </w:numPr>
        <w:spacing w:after="0" w:line="240" w:lineRule="auto"/>
        <w:contextualSpacing/>
        <w:jc w:val="both"/>
        <w:rPr>
          <w:rFonts w:eastAsia="Times New Roman" w:cstheme="minorHAnsi"/>
          <w:lang w:eastAsia="zh-CN"/>
        </w:rPr>
      </w:pPr>
      <w:r w:rsidRPr="00332A45">
        <w:rPr>
          <w:rFonts w:eastAsia="Times New Roman" w:cstheme="minorHAnsi"/>
          <w:lang w:eastAsia="zh-CN"/>
        </w:rPr>
        <w:t>The Consultant shall check revised estimate, if and when submitted by Architect on the basis of the detailed drawings</w:t>
      </w:r>
      <w:r w:rsidRPr="00332A45">
        <w:rPr>
          <w:rFonts w:eastAsia="Times New Roman" w:cstheme="minorHAnsi"/>
          <w:b/>
          <w:lang w:eastAsia="zh-CN"/>
        </w:rPr>
        <w:t>/</w:t>
      </w:r>
      <w:r w:rsidRPr="00332A45">
        <w:rPr>
          <w:rFonts w:eastAsia="Times New Roman" w:cstheme="minorHAnsi"/>
          <w:lang w:eastAsia="zh-CN"/>
        </w:rPr>
        <w:t>measurements on the rates indicated in the tender documents of the Contractor with proper reasons/justification for the deviations, if any.</w:t>
      </w:r>
    </w:p>
    <w:p w14:paraId="4BE6DF55" w14:textId="77777777" w:rsidR="00332A45" w:rsidRPr="00332A45" w:rsidRDefault="00332A45" w:rsidP="00332A45">
      <w:pPr>
        <w:spacing w:after="0" w:line="240" w:lineRule="auto"/>
        <w:jc w:val="both"/>
        <w:rPr>
          <w:rFonts w:eastAsia="Times New Roman" w:cstheme="minorHAnsi"/>
          <w:lang w:eastAsia="zh-CN"/>
        </w:rPr>
      </w:pPr>
    </w:p>
    <w:p w14:paraId="7312990A" w14:textId="77777777" w:rsidR="00332A45" w:rsidRPr="00332A45" w:rsidRDefault="00332A45" w:rsidP="00332A45">
      <w:pPr>
        <w:numPr>
          <w:ilvl w:val="0"/>
          <w:numId w:val="19"/>
        </w:numPr>
        <w:spacing w:after="0" w:line="240" w:lineRule="auto"/>
        <w:jc w:val="both"/>
        <w:rPr>
          <w:rFonts w:eastAsia="Times New Roman" w:cstheme="minorHAnsi"/>
          <w:lang w:eastAsia="zh-CN"/>
        </w:rPr>
      </w:pPr>
      <w:r w:rsidRPr="00332A45">
        <w:rPr>
          <w:rFonts w:eastAsia="Times New Roman" w:cstheme="minorHAnsi"/>
          <w:lang w:eastAsia="zh-CN"/>
        </w:rPr>
        <w:t>Develop &amp; implement systems for Construction Management, which will include preparation of construction schedule in co-ordination with NITCON, Client and ‘Contractor’ for effective management of the ‘Works’.</w:t>
      </w:r>
    </w:p>
    <w:p w14:paraId="2B861AAE" w14:textId="77777777" w:rsidR="00332A45" w:rsidRPr="00332A45" w:rsidRDefault="00332A45" w:rsidP="00332A45">
      <w:pPr>
        <w:spacing w:after="0" w:line="240" w:lineRule="auto"/>
        <w:ind w:left="2880" w:hanging="1440"/>
        <w:jc w:val="both"/>
        <w:rPr>
          <w:rFonts w:eastAsia="Times New Roman" w:cstheme="minorHAnsi"/>
          <w:lang w:eastAsia="zh-CN"/>
        </w:rPr>
      </w:pPr>
    </w:p>
    <w:p w14:paraId="52BA5D67" w14:textId="77777777" w:rsidR="00332A45" w:rsidRPr="00332A45" w:rsidRDefault="00332A45" w:rsidP="00332A45">
      <w:pPr>
        <w:numPr>
          <w:ilvl w:val="0"/>
          <w:numId w:val="19"/>
        </w:numPr>
        <w:spacing w:after="0" w:line="240" w:lineRule="auto"/>
        <w:jc w:val="both"/>
        <w:rPr>
          <w:rFonts w:eastAsia="Times New Roman" w:cstheme="minorHAnsi"/>
          <w:lang w:eastAsia="zh-CN"/>
        </w:rPr>
      </w:pPr>
      <w:r w:rsidRPr="00332A45">
        <w:rPr>
          <w:rFonts w:eastAsia="Times New Roman" w:cstheme="minorHAnsi"/>
          <w:lang w:eastAsia="zh-CN"/>
        </w:rPr>
        <w:t>Undertake "Resource Scheduling" of manpower, materials &amp; construction equipment.</w:t>
      </w:r>
    </w:p>
    <w:p w14:paraId="529E0A3D" w14:textId="77777777" w:rsidR="00332A45" w:rsidRPr="00332A45" w:rsidRDefault="00332A45" w:rsidP="00332A45">
      <w:pPr>
        <w:spacing w:after="0" w:line="240" w:lineRule="auto"/>
        <w:jc w:val="both"/>
        <w:rPr>
          <w:rFonts w:eastAsia="Times New Roman" w:cstheme="minorHAnsi"/>
          <w:lang w:eastAsia="zh-CN"/>
        </w:rPr>
      </w:pPr>
    </w:p>
    <w:p w14:paraId="13FBAD7D" w14:textId="77777777" w:rsidR="00332A45" w:rsidRPr="00332A45" w:rsidRDefault="00332A45" w:rsidP="00332A45">
      <w:pPr>
        <w:numPr>
          <w:ilvl w:val="0"/>
          <w:numId w:val="19"/>
        </w:numPr>
        <w:spacing w:after="0" w:line="240" w:lineRule="auto"/>
        <w:contextualSpacing/>
        <w:jc w:val="both"/>
        <w:rPr>
          <w:rFonts w:eastAsia="Times New Roman" w:cstheme="minorHAnsi"/>
          <w:lang w:eastAsia="zh-CN"/>
        </w:rPr>
      </w:pPr>
      <w:r w:rsidRPr="00332A45">
        <w:rPr>
          <w:rFonts w:eastAsia="Times New Roman" w:cstheme="minorHAnsi"/>
          <w:lang w:eastAsia="zh-CN"/>
        </w:rPr>
        <w:t>Monitor the progress, identify the likely delays, if any and undertake appropriate corrective / remedial measures required for completion of the project within stipulated project schedule/period and in accordance with the contractual requirements.</w:t>
      </w:r>
    </w:p>
    <w:p w14:paraId="393B5A65" w14:textId="77777777" w:rsidR="00332A45" w:rsidRPr="00332A45" w:rsidRDefault="00332A45" w:rsidP="00332A45">
      <w:pPr>
        <w:spacing w:after="0" w:line="240" w:lineRule="auto"/>
        <w:ind w:left="720"/>
        <w:jc w:val="both"/>
        <w:rPr>
          <w:rFonts w:eastAsia="Times New Roman" w:cstheme="minorHAnsi"/>
          <w:lang w:eastAsia="zh-CN"/>
        </w:rPr>
      </w:pPr>
    </w:p>
    <w:p w14:paraId="3507A132" w14:textId="77777777" w:rsidR="00332A45" w:rsidRPr="00332A45" w:rsidRDefault="00332A45" w:rsidP="00332A45">
      <w:pPr>
        <w:numPr>
          <w:ilvl w:val="0"/>
          <w:numId w:val="19"/>
        </w:numPr>
        <w:spacing w:after="0" w:line="240" w:lineRule="auto"/>
        <w:contextualSpacing/>
        <w:jc w:val="both"/>
        <w:rPr>
          <w:rFonts w:eastAsia="Times New Roman" w:cstheme="minorHAnsi"/>
          <w:lang w:eastAsia="zh-CN"/>
        </w:rPr>
      </w:pPr>
      <w:r w:rsidRPr="00332A45">
        <w:rPr>
          <w:rFonts w:eastAsia="Times New Roman" w:cstheme="minorHAnsi"/>
          <w:lang w:eastAsia="zh-CN"/>
        </w:rPr>
        <w:t>Prepare estimate of cash flow for monthly expenditure based upon the Contractors programme of works.</w:t>
      </w:r>
    </w:p>
    <w:p w14:paraId="00BFC01A" w14:textId="77777777" w:rsidR="00332A45" w:rsidRPr="00332A45" w:rsidRDefault="00332A45" w:rsidP="00332A45">
      <w:pPr>
        <w:numPr>
          <w:ilvl w:val="0"/>
          <w:numId w:val="19"/>
        </w:numPr>
        <w:spacing w:after="0" w:line="240" w:lineRule="auto"/>
        <w:contextualSpacing/>
        <w:jc w:val="both"/>
        <w:rPr>
          <w:rFonts w:eastAsia="Times New Roman" w:cstheme="minorHAnsi"/>
          <w:lang w:eastAsia="zh-CN"/>
        </w:rPr>
      </w:pPr>
      <w:r w:rsidRPr="00332A45">
        <w:rPr>
          <w:rFonts w:eastAsia="Times New Roman" w:cstheme="minorHAnsi"/>
          <w:lang w:eastAsia="zh-CN"/>
        </w:rPr>
        <w:t>Ensure adherence of the contractors and all concerned to the time frame for execution of work.</w:t>
      </w:r>
    </w:p>
    <w:p w14:paraId="57395D1E" w14:textId="77777777" w:rsidR="00332A45" w:rsidRPr="00332A45" w:rsidRDefault="00332A45" w:rsidP="00332A45">
      <w:pPr>
        <w:spacing w:after="0" w:line="240" w:lineRule="auto"/>
        <w:ind w:left="1440"/>
        <w:jc w:val="both"/>
        <w:rPr>
          <w:rFonts w:eastAsia="Times New Roman" w:cstheme="minorHAnsi"/>
          <w:lang w:eastAsia="zh-CN"/>
        </w:rPr>
      </w:pPr>
    </w:p>
    <w:p w14:paraId="4EB6202A" w14:textId="77777777" w:rsidR="00332A45" w:rsidRPr="00332A45" w:rsidRDefault="00332A45" w:rsidP="00332A45">
      <w:pPr>
        <w:numPr>
          <w:ilvl w:val="0"/>
          <w:numId w:val="19"/>
        </w:numPr>
        <w:spacing w:after="0" w:line="240" w:lineRule="auto"/>
        <w:contextualSpacing/>
        <w:jc w:val="both"/>
        <w:rPr>
          <w:rFonts w:eastAsia="Times New Roman" w:cstheme="minorHAnsi"/>
          <w:lang w:eastAsia="zh-CN"/>
        </w:rPr>
      </w:pPr>
      <w:r w:rsidRPr="00332A45">
        <w:rPr>
          <w:rFonts w:eastAsia="Times New Roman" w:cstheme="minorHAnsi"/>
          <w:lang w:eastAsia="zh-CN"/>
        </w:rPr>
        <w:t xml:space="preserve">Develop and implement systems &amp; formats for monitoring and reporting      physical &amp; financial progress of the project. </w:t>
      </w:r>
    </w:p>
    <w:p w14:paraId="3BFCCF83" w14:textId="77777777" w:rsidR="00332A45" w:rsidRPr="00332A45" w:rsidRDefault="00332A45" w:rsidP="00332A45">
      <w:pPr>
        <w:spacing w:after="0" w:line="240" w:lineRule="auto"/>
        <w:jc w:val="both"/>
        <w:rPr>
          <w:rFonts w:eastAsia="Times New Roman" w:cstheme="minorHAnsi"/>
          <w:lang w:eastAsia="zh-CN"/>
        </w:rPr>
      </w:pPr>
    </w:p>
    <w:p w14:paraId="6CB1AFC6" w14:textId="77777777" w:rsidR="00332A45" w:rsidRPr="00332A45" w:rsidRDefault="00332A45" w:rsidP="00332A45">
      <w:pPr>
        <w:numPr>
          <w:ilvl w:val="0"/>
          <w:numId w:val="19"/>
        </w:numPr>
        <w:spacing w:after="0" w:line="240" w:lineRule="auto"/>
        <w:contextualSpacing/>
        <w:jc w:val="both"/>
        <w:rPr>
          <w:rFonts w:eastAsia="Times New Roman" w:cstheme="minorHAnsi"/>
          <w:lang w:eastAsia="zh-CN"/>
        </w:rPr>
      </w:pPr>
      <w:r w:rsidRPr="00332A45">
        <w:rPr>
          <w:rFonts w:eastAsia="Times New Roman" w:cstheme="minorHAnsi"/>
          <w:lang w:eastAsia="zh-CN"/>
        </w:rPr>
        <w:t>Furnish clarifications on project requirement, specifications, drawings, tender conditions etc., to the construction agency.</w:t>
      </w:r>
    </w:p>
    <w:p w14:paraId="77B1414D" w14:textId="77777777" w:rsidR="00332A45" w:rsidRPr="00332A45" w:rsidRDefault="00332A45" w:rsidP="00332A45">
      <w:pPr>
        <w:spacing w:after="0" w:line="240" w:lineRule="auto"/>
        <w:ind w:left="720"/>
        <w:jc w:val="both"/>
        <w:rPr>
          <w:rFonts w:eastAsia="Times New Roman" w:cstheme="minorHAnsi"/>
          <w:lang w:eastAsia="zh-CN"/>
        </w:rPr>
      </w:pPr>
    </w:p>
    <w:p w14:paraId="66232945" w14:textId="77777777" w:rsidR="00332A45" w:rsidRPr="00332A45" w:rsidRDefault="00332A45" w:rsidP="00332A45">
      <w:pPr>
        <w:numPr>
          <w:ilvl w:val="0"/>
          <w:numId w:val="19"/>
        </w:numPr>
        <w:spacing w:after="0" w:line="240" w:lineRule="auto"/>
        <w:contextualSpacing/>
        <w:jc w:val="both"/>
        <w:rPr>
          <w:rFonts w:eastAsia="Times New Roman" w:cstheme="minorHAnsi"/>
          <w:lang w:eastAsia="zh-CN"/>
        </w:rPr>
      </w:pPr>
      <w:r w:rsidRPr="00332A45">
        <w:rPr>
          <w:rFonts w:eastAsia="Times New Roman" w:cstheme="minorHAnsi"/>
          <w:lang w:eastAsia="zh-CN"/>
        </w:rPr>
        <w:t>Supervise the works regularly in order to ensure adherence to the construction drawings, contractual requirements and applicable specification norms &amp; codes of practice etc.</w:t>
      </w:r>
    </w:p>
    <w:p w14:paraId="6DF33779" w14:textId="77777777" w:rsidR="00332A45" w:rsidRPr="00332A45" w:rsidRDefault="00332A45" w:rsidP="00332A45">
      <w:pPr>
        <w:spacing w:after="0" w:line="240" w:lineRule="auto"/>
        <w:ind w:left="1440" w:hanging="720"/>
        <w:jc w:val="both"/>
        <w:rPr>
          <w:rFonts w:eastAsia="Times New Roman" w:cstheme="minorHAnsi"/>
          <w:lang w:eastAsia="zh-CN"/>
        </w:rPr>
      </w:pPr>
    </w:p>
    <w:p w14:paraId="26A3FD04" w14:textId="77777777" w:rsidR="00332A45" w:rsidRPr="00332A45" w:rsidRDefault="00332A45" w:rsidP="00332A45">
      <w:pPr>
        <w:numPr>
          <w:ilvl w:val="0"/>
          <w:numId w:val="19"/>
        </w:numPr>
        <w:spacing w:after="0" w:line="240" w:lineRule="auto"/>
        <w:contextualSpacing/>
        <w:jc w:val="both"/>
        <w:rPr>
          <w:rFonts w:eastAsia="Times New Roman" w:cstheme="minorHAnsi"/>
          <w:lang w:eastAsia="zh-CN"/>
        </w:rPr>
      </w:pPr>
      <w:r w:rsidRPr="00332A45">
        <w:rPr>
          <w:rFonts w:eastAsia="Times New Roman" w:cstheme="minorHAnsi"/>
          <w:lang w:eastAsia="zh-CN"/>
        </w:rPr>
        <w:t xml:space="preserve">Ensure quality of work by carrying out checks on all materials brought to site and ensure the conduct of necessary tests such as cube test, and all other tests required as per list of mandatory tests prescribed in Tender document/specifications for the said project and maintain registers and other relevant records for laboratory tests.  </w:t>
      </w:r>
    </w:p>
    <w:p w14:paraId="7C2E5732" w14:textId="77777777" w:rsidR="00332A45" w:rsidRPr="00332A45" w:rsidRDefault="00332A45" w:rsidP="00332A45">
      <w:pPr>
        <w:spacing w:after="0" w:line="240" w:lineRule="auto"/>
        <w:jc w:val="both"/>
        <w:rPr>
          <w:rFonts w:eastAsia="Times New Roman" w:cstheme="minorHAnsi"/>
          <w:lang w:eastAsia="zh-CN"/>
        </w:rPr>
      </w:pPr>
    </w:p>
    <w:p w14:paraId="18D403B7" w14:textId="77777777" w:rsidR="00332A45" w:rsidRPr="00332A45" w:rsidRDefault="00332A45" w:rsidP="00332A45">
      <w:pPr>
        <w:numPr>
          <w:ilvl w:val="0"/>
          <w:numId w:val="19"/>
        </w:numPr>
        <w:spacing w:after="0" w:line="240" w:lineRule="auto"/>
        <w:contextualSpacing/>
        <w:jc w:val="both"/>
        <w:rPr>
          <w:rFonts w:eastAsia="Times New Roman" w:cstheme="minorHAnsi"/>
          <w:lang w:eastAsia="zh-CN"/>
        </w:rPr>
      </w:pPr>
      <w:r w:rsidRPr="00332A45">
        <w:rPr>
          <w:rFonts w:eastAsia="Times New Roman" w:cstheme="minorHAnsi"/>
          <w:lang w:eastAsia="zh-CN"/>
        </w:rPr>
        <w:t xml:space="preserve">Maintain all </w:t>
      </w:r>
      <w:proofErr w:type="gramStart"/>
      <w:r w:rsidRPr="00332A45">
        <w:rPr>
          <w:rFonts w:eastAsia="Times New Roman" w:cstheme="minorHAnsi"/>
          <w:lang w:eastAsia="zh-CN"/>
        </w:rPr>
        <w:t>site  records</w:t>
      </w:r>
      <w:proofErr w:type="gramEnd"/>
      <w:r w:rsidRPr="00332A45">
        <w:rPr>
          <w:rFonts w:eastAsia="Times New Roman" w:cstheme="minorHAnsi"/>
          <w:lang w:eastAsia="zh-CN"/>
        </w:rPr>
        <w:t xml:space="preserve"> and registers such as Site Order Book, Hindrance Register, Drawings Register, Cement and other ‘materials at site’ register, registers for mandatory tests or any other tests etc. as may be required as per CPWD norms and procedure.</w:t>
      </w:r>
    </w:p>
    <w:p w14:paraId="189F4259" w14:textId="77777777" w:rsidR="00332A45" w:rsidRPr="00332A45" w:rsidRDefault="00332A45" w:rsidP="00332A45">
      <w:pPr>
        <w:spacing w:after="0" w:line="240" w:lineRule="auto"/>
        <w:ind w:firstLine="720"/>
        <w:jc w:val="both"/>
        <w:rPr>
          <w:rFonts w:eastAsia="Times New Roman" w:cstheme="minorHAnsi"/>
          <w:lang w:eastAsia="zh-CN"/>
        </w:rPr>
      </w:pPr>
    </w:p>
    <w:p w14:paraId="30C11305" w14:textId="77777777" w:rsidR="00332A45" w:rsidRPr="00332A45" w:rsidRDefault="00332A45" w:rsidP="00332A45">
      <w:pPr>
        <w:numPr>
          <w:ilvl w:val="0"/>
          <w:numId w:val="19"/>
        </w:numPr>
        <w:spacing w:after="0" w:line="240" w:lineRule="auto"/>
        <w:contextualSpacing/>
        <w:jc w:val="both"/>
        <w:rPr>
          <w:rFonts w:eastAsia="Times New Roman" w:cstheme="minorHAnsi"/>
          <w:lang w:eastAsia="zh-CN"/>
        </w:rPr>
      </w:pPr>
      <w:r w:rsidRPr="00332A45">
        <w:rPr>
          <w:rFonts w:eastAsia="Times New Roman" w:cstheme="minorHAnsi"/>
          <w:lang w:eastAsia="zh-CN"/>
        </w:rPr>
        <w:t>Record/check measurements in the Measurement Books as per conditions of tender/contract agreement.</w:t>
      </w:r>
    </w:p>
    <w:p w14:paraId="7A03739D" w14:textId="77777777" w:rsidR="00332A45" w:rsidRPr="00332A45" w:rsidRDefault="00332A45" w:rsidP="00332A45">
      <w:pPr>
        <w:spacing w:after="0" w:line="240" w:lineRule="auto"/>
        <w:ind w:left="720" w:hanging="720"/>
        <w:jc w:val="both"/>
        <w:rPr>
          <w:rFonts w:eastAsia="Times New Roman" w:cstheme="minorHAnsi"/>
          <w:lang w:eastAsia="zh-CN"/>
        </w:rPr>
      </w:pPr>
    </w:p>
    <w:p w14:paraId="71775534" w14:textId="77777777" w:rsidR="00332A45" w:rsidRPr="00332A45" w:rsidRDefault="00332A45" w:rsidP="00332A45">
      <w:pPr>
        <w:numPr>
          <w:ilvl w:val="0"/>
          <w:numId w:val="19"/>
        </w:numPr>
        <w:spacing w:after="0" w:line="240" w:lineRule="auto"/>
        <w:jc w:val="both"/>
        <w:rPr>
          <w:rFonts w:eastAsia="Times New Roman" w:cstheme="minorHAnsi"/>
          <w:lang w:eastAsia="zh-CN"/>
        </w:rPr>
      </w:pPr>
      <w:r w:rsidRPr="00332A45">
        <w:rPr>
          <w:rFonts w:eastAsia="Times New Roman" w:cstheme="minorHAnsi"/>
          <w:lang w:eastAsia="zh-CN"/>
        </w:rPr>
        <w:lastRenderedPageBreak/>
        <w:t>Maintain records pertaining to level book, lead chart etc. for computation of earth work quantities.</w:t>
      </w:r>
    </w:p>
    <w:p w14:paraId="0A0C9FCF" w14:textId="77777777" w:rsidR="00332A45" w:rsidRPr="00332A45" w:rsidRDefault="00332A45" w:rsidP="00332A45">
      <w:pPr>
        <w:spacing w:after="0" w:line="240" w:lineRule="auto"/>
        <w:ind w:left="1440"/>
        <w:jc w:val="both"/>
        <w:rPr>
          <w:rFonts w:eastAsia="Times New Roman" w:cstheme="minorHAnsi"/>
          <w:lang w:eastAsia="zh-CN"/>
        </w:rPr>
      </w:pPr>
    </w:p>
    <w:p w14:paraId="215B7BAD" w14:textId="77777777" w:rsidR="00332A45" w:rsidRPr="00332A45" w:rsidRDefault="00332A45" w:rsidP="00332A45">
      <w:pPr>
        <w:numPr>
          <w:ilvl w:val="0"/>
          <w:numId w:val="19"/>
        </w:numPr>
        <w:spacing w:after="0" w:line="240" w:lineRule="auto"/>
        <w:contextualSpacing/>
        <w:jc w:val="both"/>
        <w:rPr>
          <w:rFonts w:eastAsia="Times New Roman" w:cstheme="minorHAnsi"/>
          <w:lang w:eastAsia="zh-CN"/>
        </w:rPr>
      </w:pPr>
      <w:r w:rsidRPr="00332A45">
        <w:rPr>
          <w:rFonts w:eastAsia="Times New Roman" w:cstheme="minorHAnsi"/>
          <w:lang w:eastAsia="zh-CN"/>
        </w:rPr>
        <w:t>Scrutinize contractor's bills, including   checking   and certification of measurements and recommending to NITCON for payment.</w:t>
      </w:r>
    </w:p>
    <w:p w14:paraId="4DA46D85" w14:textId="77777777" w:rsidR="00332A45" w:rsidRPr="00332A45" w:rsidRDefault="00332A45" w:rsidP="00332A45">
      <w:pPr>
        <w:spacing w:after="0" w:line="240" w:lineRule="auto"/>
        <w:jc w:val="both"/>
        <w:rPr>
          <w:rFonts w:eastAsia="Times New Roman" w:cstheme="minorHAnsi"/>
          <w:lang w:eastAsia="zh-CN"/>
        </w:rPr>
      </w:pPr>
    </w:p>
    <w:p w14:paraId="380A60B5" w14:textId="77777777" w:rsidR="00332A45" w:rsidRPr="00332A45" w:rsidRDefault="00332A45" w:rsidP="00332A45">
      <w:pPr>
        <w:numPr>
          <w:ilvl w:val="0"/>
          <w:numId w:val="19"/>
        </w:numPr>
        <w:spacing w:after="0" w:line="240" w:lineRule="auto"/>
        <w:contextualSpacing/>
        <w:jc w:val="both"/>
        <w:rPr>
          <w:rFonts w:eastAsia="Times New Roman" w:cstheme="minorHAnsi"/>
          <w:lang w:eastAsia="zh-CN"/>
        </w:rPr>
      </w:pPr>
      <w:r w:rsidRPr="00332A45">
        <w:rPr>
          <w:rFonts w:eastAsia="Times New Roman" w:cstheme="minorHAnsi"/>
          <w:lang w:eastAsia="zh-CN"/>
        </w:rPr>
        <w:t xml:space="preserve">Maintain and check accounts for all materials as required in contract agreement, so as to ensure that material consumption and quality of work is as per specifications.        </w:t>
      </w:r>
    </w:p>
    <w:p w14:paraId="012CCDFC" w14:textId="77777777" w:rsidR="00332A45" w:rsidRPr="00332A45" w:rsidRDefault="00332A45" w:rsidP="00332A45">
      <w:pPr>
        <w:spacing w:after="0" w:line="240" w:lineRule="auto"/>
        <w:ind w:left="1440" w:firstLine="720"/>
        <w:jc w:val="both"/>
        <w:rPr>
          <w:rFonts w:eastAsia="Times New Roman" w:cstheme="minorHAnsi"/>
          <w:lang w:eastAsia="zh-CN"/>
        </w:rPr>
      </w:pPr>
    </w:p>
    <w:p w14:paraId="2EE6E1F0" w14:textId="5B45856B" w:rsidR="00332A45" w:rsidRPr="00332A45" w:rsidRDefault="00332A45" w:rsidP="00332A45">
      <w:pPr>
        <w:numPr>
          <w:ilvl w:val="0"/>
          <w:numId w:val="19"/>
        </w:numPr>
        <w:spacing w:after="0" w:line="240" w:lineRule="auto"/>
        <w:contextualSpacing/>
        <w:jc w:val="both"/>
        <w:rPr>
          <w:rFonts w:eastAsia="Times New Roman" w:cstheme="minorHAnsi"/>
          <w:lang w:eastAsia="zh-CN"/>
        </w:rPr>
      </w:pPr>
      <w:r w:rsidRPr="00332A45">
        <w:rPr>
          <w:rFonts w:eastAsia="Times New Roman" w:cstheme="minorHAnsi"/>
          <w:lang w:eastAsia="zh-CN"/>
        </w:rPr>
        <w:t xml:space="preserve">Maintain works accounts and submit them to NITCON at </w:t>
      </w:r>
      <w:proofErr w:type="spellStart"/>
      <w:r w:rsidRPr="00332A45">
        <w:rPr>
          <w:rFonts w:eastAsia="Times New Roman" w:cstheme="minorHAnsi"/>
          <w:lang w:eastAsia="zh-CN"/>
        </w:rPr>
        <w:t>at</w:t>
      </w:r>
      <w:proofErr w:type="spellEnd"/>
      <w:r w:rsidR="00C15F72">
        <w:rPr>
          <w:rFonts w:eastAsia="Times New Roman" w:cstheme="minorHAnsi"/>
          <w:lang w:eastAsia="zh-CN"/>
        </w:rPr>
        <w:t xml:space="preserve"> </w:t>
      </w:r>
      <w:r w:rsidRPr="00332A45">
        <w:rPr>
          <w:rFonts w:eastAsia="Times New Roman" w:cstheme="minorHAnsi"/>
          <w:lang w:eastAsia="zh-CN"/>
        </w:rPr>
        <w:t>least once every month.</w:t>
      </w:r>
    </w:p>
    <w:p w14:paraId="6A76802A" w14:textId="77777777" w:rsidR="00332A45" w:rsidRPr="00332A45" w:rsidRDefault="00332A45" w:rsidP="00332A45">
      <w:pPr>
        <w:spacing w:after="0" w:line="240" w:lineRule="auto"/>
        <w:ind w:left="720"/>
        <w:contextualSpacing/>
        <w:rPr>
          <w:rFonts w:eastAsia="Times New Roman" w:cstheme="minorHAnsi"/>
          <w:lang w:eastAsia="zh-CN"/>
        </w:rPr>
      </w:pPr>
    </w:p>
    <w:p w14:paraId="5F1FB7A4" w14:textId="77777777" w:rsidR="00332A45" w:rsidRPr="00332A45" w:rsidRDefault="00332A45" w:rsidP="00332A45">
      <w:pPr>
        <w:numPr>
          <w:ilvl w:val="0"/>
          <w:numId w:val="19"/>
        </w:numPr>
        <w:spacing w:after="0" w:line="240" w:lineRule="auto"/>
        <w:contextualSpacing/>
        <w:jc w:val="both"/>
        <w:rPr>
          <w:rFonts w:eastAsia="Times New Roman" w:cstheme="minorHAnsi"/>
          <w:lang w:eastAsia="zh-CN"/>
        </w:rPr>
      </w:pPr>
      <w:r w:rsidRPr="00332A45">
        <w:rPr>
          <w:rFonts w:eastAsia="Times New Roman" w:cstheme="minorHAnsi"/>
          <w:lang w:eastAsia="zh-CN"/>
        </w:rPr>
        <w:t>Any other work/activity which may be required for successful completion of the project and not covered by the scope mentioned above.</w:t>
      </w:r>
    </w:p>
    <w:p w14:paraId="4ADF7FD4" w14:textId="4002FDF4" w:rsidR="000C5236" w:rsidRDefault="00332A45" w:rsidP="002F3EDA">
      <w:pPr>
        <w:spacing w:before="240" w:after="0" w:line="360" w:lineRule="auto"/>
      </w:pPr>
      <w:r>
        <w:rPr>
          <w:b/>
        </w:rPr>
        <w:t>3.</w:t>
      </w:r>
      <w:r>
        <w:rPr>
          <w:b/>
        </w:rPr>
        <w:tab/>
      </w:r>
      <w:r w:rsidR="000C5236" w:rsidRPr="002034D8">
        <w:rPr>
          <w:b/>
        </w:rPr>
        <w:t>Minimum Eligibility Criteria</w:t>
      </w:r>
    </w:p>
    <w:p w14:paraId="7B37C659" w14:textId="77777777" w:rsidR="000C5236" w:rsidRPr="00294495" w:rsidRDefault="000C5236" w:rsidP="002F3EDA">
      <w:pPr>
        <w:spacing w:before="240" w:after="0" w:line="360" w:lineRule="auto"/>
      </w:pPr>
      <w:r>
        <w:t xml:space="preserve"> </w:t>
      </w:r>
      <w:r>
        <w:tab/>
        <w:t xml:space="preserve">The minimum eligibility </w:t>
      </w:r>
      <w:r w:rsidR="009849B5">
        <w:t>criteria for the Business Associates are</w:t>
      </w:r>
      <w:r w:rsidR="00035D86">
        <w:t xml:space="preserve"> </w:t>
      </w:r>
      <w:r w:rsidRPr="00294495">
        <w:t xml:space="preserve">provided </w:t>
      </w:r>
      <w:r w:rsidR="00294495" w:rsidRPr="00294495">
        <w:t>in</w:t>
      </w:r>
      <w:r w:rsidRPr="00294495">
        <w:t xml:space="preserve"> </w:t>
      </w:r>
      <w:r w:rsidRPr="00294495">
        <w:rPr>
          <w:b/>
        </w:rPr>
        <w:t>Annexure‐</w:t>
      </w:r>
      <w:r w:rsidR="00C56FA8" w:rsidRPr="00294495">
        <w:rPr>
          <w:b/>
        </w:rPr>
        <w:t>A</w:t>
      </w:r>
      <w:r w:rsidRPr="00294495">
        <w:t>.</w:t>
      </w:r>
    </w:p>
    <w:p w14:paraId="25C13879" w14:textId="05283268" w:rsidR="000C5236" w:rsidRPr="00294495" w:rsidRDefault="00332A45" w:rsidP="002F3EDA">
      <w:pPr>
        <w:spacing w:before="240" w:after="0" w:line="360" w:lineRule="auto"/>
      </w:pPr>
      <w:r>
        <w:rPr>
          <w:b/>
        </w:rPr>
        <w:t>4</w:t>
      </w:r>
      <w:r w:rsidR="000C5236" w:rsidRPr="00294495">
        <w:rPr>
          <w:b/>
        </w:rPr>
        <w:t xml:space="preserve">.  </w:t>
      </w:r>
      <w:r w:rsidR="000C5236" w:rsidRPr="00294495">
        <w:rPr>
          <w:b/>
        </w:rPr>
        <w:tab/>
        <w:t>Application Submission Guidelines</w:t>
      </w:r>
    </w:p>
    <w:p w14:paraId="00A0426B" w14:textId="77777777" w:rsidR="000C5236" w:rsidRPr="00294495" w:rsidRDefault="000C5236" w:rsidP="002F3EDA">
      <w:pPr>
        <w:spacing w:before="240" w:after="0" w:line="360" w:lineRule="auto"/>
      </w:pPr>
      <w:r w:rsidRPr="00294495">
        <w:t xml:space="preserve"> </w:t>
      </w:r>
      <w:r w:rsidRPr="00294495">
        <w:tab/>
        <w:t>The application shall be submitted in accordance with the following guidelines:</w:t>
      </w:r>
    </w:p>
    <w:p w14:paraId="1F20A8CA" w14:textId="77777777" w:rsidR="000C5236" w:rsidRPr="00294495" w:rsidRDefault="000C5236" w:rsidP="002F3EDA">
      <w:pPr>
        <w:spacing w:before="120" w:after="0" w:line="360" w:lineRule="auto"/>
        <w:ind w:left="1440" w:hanging="720"/>
        <w:jc w:val="both"/>
      </w:pPr>
      <w:r w:rsidRPr="00294495">
        <w:t>(</w:t>
      </w:r>
      <w:proofErr w:type="spellStart"/>
      <w:r w:rsidRPr="00294495">
        <w:t>i</w:t>
      </w:r>
      <w:proofErr w:type="spellEnd"/>
      <w:r w:rsidRPr="00294495">
        <w:t xml:space="preserve">) </w:t>
      </w:r>
      <w:r w:rsidRPr="00294495">
        <w:tab/>
        <w:t>One Applicant shall submit only a single application and cannot be a constituent to any other application.</w:t>
      </w:r>
    </w:p>
    <w:p w14:paraId="42F7FD6A" w14:textId="77777777" w:rsidR="000C5236" w:rsidRPr="00294495" w:rsidRDefault="000C5236" w:rsidP="002F3EDA">
      <w:pPr>
        <w:spacing w:before="120" w:after="0" w:line="360" w:lineRule="auto"/>
        <w:ind w:left="1440" w:hanging="720"/>
        <w:jc w:val="both"/>
      </w:pPr>
      <w:r w:rsidRPr="00294495">
        <w:t xml:space="preserve">(ii) </w:t>
      </w:r>
      <w:r w:rsidRPr="00294495">
        <w:tab/>
        <w:t xml:space="preserve">Application shall be submitted in the format prescribed </w:t>
      </w:r>
      <w:r w:rsidR="00294495" w:rsidRPr="00294495">
        <w:t>in</w:t>
      </w:r>
      <w:r w:rsidRPr="00294495">
        <w:t xml:space="preserve"> </w:t>
      </w:r>
      <w:r w:rsidRPr="00294495">
        <w:rPr>
          <w:b/>
        </w:rPr>
        <w:t>Annexure‐</w:t>
      </w:r>
      <w:r w:rsidR="00C56FA8" w:rsidRPr="00294495">
        <w:rPr>
          <w:b/>
        </w:rPr>
        <w:t>B</w:t>
      </w:r>
      <w:r w:rsidRPr="00294495">
        <w:rPr>
          <w:b/>
        </w:rPr>
        <w:t>.</w:t>
      </w:r>
    </w:p>
    <w:p w14:paraId="3EC19B0B" w14:textId="77777777" w:rsidR="000C5236" w:rsidRDefault="00AD306E" w:rsidP="002F3EDA">
      <w:pPr>
        <w:spacing w:before="120" w:after="0" w:line="360" w:lineRule="auto"/>
        <w:ind w:left="1440" w:hanging="720"/>
        <w:jc w:val="both"/>
      </w:pPr>
      <w:r>
        <w:t>(iii</w:t>
      </w:r>
      <w:r w:rsidR="000C5236">
        <w:t xml:space="preserve">) </w:t>
      </w:r>
      <w:r w:rsidR="000C5236">
        <w:tab/>
        <w:t>The application shall be unconditional; otherwise it would be liable for rejection.</w:t>
      </w:r>
    </w:p>
    <w:p w14:paraId="2465DAC0" w14:textId="77777777" w:rsidR="000C5236" w:rsidRDefault="000C5236" w:rsidP="002F3EDA">
      <w:pPr>
        <w:spacing w:before="120" w:after="0" w:line="360" w:lineRule="auto"/>
        <w:ind w:left="1440" w:hanging="720"/>
        <w:jc w:val="both"/>
      </w:pPr>
      <w:r>
        <w:t>(</w:t>
      </w:r>
      <w:r w:rsidR="00AD306E">
        <w:t>i</w:t>
      </w:r>
      <w:r>
        <w:t>v)</w:t>
      </w:r>
      <w:r w:rsidR="00AD306E">
        <w:tab/>
      </w:r>
      <w:r>
        <w:t>All the information/details are to be supported by authentic documents duly certified by the Applicant.</w:t>
      </w:r>
    </w:p>
    <w:p w14:paraId="7285C4D9" w14:textId="5FDB454A" w:rsidR="000C5236" w:rsidRDefault="000C5236" w:rsidP="002F3EDA">
      <w:pPr>
        <w:spacing w:before="120" w:after="0" w:line="360" w:lineRule="auto"/>
        <w:ind w:left="1440" w:hanging="720"/>
        <w:jc w:val="both"/>
      </w:pPr>
      <w:r>
        <w:t xml:space="preserve">(v) </w:t>
      </w:r>
      <w:r>
        <w:tab/>
        <w:t>Applications shall be submitted in a sealed envelope titled ‘</w:t>
      </w:r>
      <w:r w:rsidRPr="00915762">
        <w:rPr>
          <w:b/>
        </w:rPr>
        <w:t>Applicati</w:t>
      </w:r>
      <w:r w:rsidR="006164B2" w:rsidRPr="00915762">
        <w:rPr>
          <w:b/>
        </w:rPr>
        <w:t xml:space="preserve">on </w:t>
      </w:r>
      <w:proofErr w:type="gramStart"/>
      <w:r w:rsidR="006164B2" w:rsidRPr="00915762">
        <w:rPr>
          <w:b/>
        </w:rPr>
        <w:t>For</w:t>
      </w:r>
      <w:proofErr w:type="gramEnd"/>
      <w:r w:rsidR="006164B2" w:rsidRPr="00915762">
        <w:rPr>
          <w:b/>
        </w:rPr>
        <w:t xml:space="preserve"> Empanelment</w:t>
      </w:r>
      <w:r w:rsidR="00C15F72" w:rsidRPr="00915762">
        <w:rPr>
          <w:b/>
        </w:rPr>
        <w:t xml:space="preserve"> of PMC</w:t>
      </w:r>
      <w:r w:rsidR="005F4892" w:rsidRPr="00915762">
        <w:rPr>
          <w:b/>
        </w:rPr>
        <w:t xml:space="preserve"> Business Associate </w:t>
      </w:r>
      <w:r w:rsidR="006164B2" w:rsidRPr="00915762">
        <w:rPr>
          <w:b/>
        </w:rPr>
        <w:t>of</w:t>
      </w:r>
      <w:r w:rsidRPr="00915762">
        <w:rPr>
          <w:b/>
        </w:rPr>
        <w:t xml:space="preserve"> NITCON</w:t>
      </w:r>
      <w:r w:rsidR="005F4892" w:rsidRPr="00915762">
        <w:rPr>
          <w:b/>
        </w:rPr>
        <w:t>’</w:t>
      </w:r>
      <w:r>
        <w:t xml:space="preserve">. </w:t>
      </w:r>
    </w:p>
    <w:p w14:paraId="10DDB584" w14:textId="2A086743" w:rsidR="000C5236" w:rsidRDefault="00332A45" w:rsidP="002F3EDA">
      <w:pPr>
        <w:spacing w:before="240" w:after="0" w:line="360" w:lineRule="auto"/>
      </w:pPr>
      <w:r>
        <w:rPr>
          <w:b/>
        </w:rPr>
        <w:t>5</w:t>
      </w:r>
      <w:r w:rsidR="000C5236" w:rsidRPr="002034D8">
        <w:rPr>
          <w:b/>
        </w:rPr>
        <w:t xml:space="preserve">.  </w:t>
      </w:r>
      <w:r w:rsidR="000C5236" w:rsidRPr="002034D8">
        <w:rPr>
          <w:b/>
        </w:rPr>
        <w:tab/>
        <w:t>Empanelment Period</w:t>
      </w:r>
    </w:p>
    <w:p w14:paraId="6127EB12" w14:textId="2EFE140C" w:rsidR="0025007F" w:rsidRPr="0025007F" w:rsidRDefault="0025007F" w:rsidP="0025007F">
      <w:pPr>
        <w:numPr>
          <w:ilvl w:val="0"/>
          <w:numId w:val="20"/>
        </w:numPr>
        <w:spacing w:before="240" w:after="0" w:line="360" w:lineRule="auto"/>
        <w:jc w:val="both"/>
      </w:pPr>
      <w:r w:rsidRPr="0025007F">
        <w:t xml:space="preserve">The Business Associate firm shall be empaneled for a period of 3 years on payment of a fee of INR </w:t>
      </w:r>
      <w:r>
        <w:t>25</w:t>
      </w:r>
      <w:r w:rsidRPr="0025007F">
        <w:t xml:space="preserve">,000/- and Security of </w:t>
      </w:r>
      <w:proofErr w:type="gramStart"/>
      <w:r w:rsidR="00915762">
        <w:t xml:space="preserve">INR </w:t>
      </w:r>
      <w:r w:rsidRPr="0025007F">
        <w:t xml:space="preserve"> </w:t>
      </w:r>
      <w:r>
        <w:t>5</w:t>
      </w:r>
      <w:r w:rsidRPr="0025007F">
        <w:t>,000</w:t>
      </w:r>
      <w:proofErr w:type="gramEnd"/>
      <w:r w:rsidRPr="0025007F">
        <w:t xml:space="preserve">/-, by draft to NITCON Limited, payable at par in New Delhi. This fee shall be refundable only in cases of non-selection of applicant firms for empanelment. Security amount will be returned without interest on termination of contract mutually. The performance as ‘empaneled consultant/ associate’ shall be reviewed annually by NITCON. NITCON </w:t>
      </w:r>
      <w:r w:rsidRPr="0025007F">
        <w:lastRenderedPageBreak/>
        <w:t>reserves its right to de‐list the name of the business associate at any stage, by the competent authority of NITCON at its own discretion without assigning reasons thereof. Post-empanelment, NITCON shall not refund the empanelment fee to the firm for any reason whatsoever.</w:t>
      </w:r>
    </w:p>
    <w:p w14:paraId="5371EDED" w14:textId="77777777" w:rsidR="0025007F" w:rsidRPr="0025007F" w:rsidRDefault="0025007F" w:rsidP="0025007F">
      <w:pPr>
        <w:numPr>
          <w:ilvl w:val="0"/>
          <w:numId w:val="20"/>
        </w:numPr>
        <w:spacing w:before="240" w:after="0" w:line="360" w:lineRule="auto"/>
        <w:jc w:val="both"/>
      </w:pPr>
      <w:r w:rsidRPr="0025007F">
        <w:t>Selected Business Associate will be required to sign a MoU with NITCON for a period of Three years.</w:t>
      </w:r>
    </w:p>
    <w:p w14:paraId="54C17583" w14:textId="77777777" w:rsidR="0025007F" w:rsidRPr="0025007F" w:rsidRDefault="0025007F" w:rsidP="0025007F">
      <w:pPr>
        <w:numPr>
          <w:ilvl w:val="0"/>
          <w:numId w:val="20"/>
        </w:numPr>
        <w:spacing w:before="240" w:after="0" w:line="360" w:lineRule="auto"/>
        <w:jc w:val="both"/>
      </w:pPr>
      <w:r w:rsidRPr="0025007F">
        <w:t xml:space="preserve">For implementation of any Project through the Business Associate </w:t>
      </w:r>
      <w:proofErr w:type="gramStart"/>
      <w:r w:rsidRPr="0025007F">
        <w:t>a</w:t>
      </w:r>
      <w:proofErr w:type="gramEnd"/>
      <w:r w:rsidRPr="0025007F">
        <w:t xml:space="preserve"> SLA will be required to be executed between NITCON and the Business Associate.</w:t>
      </w:r>
    </w:p>
    <w:p w14:paraId="78B91E62" w14:textId="77777777" w:rsidR="00DF0064" w:rsidRDefault="00DF0064" w:rsidP="00312EE0">
      <w:pPr>
        <w:autoSpaceDE w:val="0"/>
        <w:autoSpaceDN w:val="0"/>
        <w:adjustRightInd w:val="0"/>
        <w:spacing w:after="0" w:line="240" w:lineRule="auto"/>
        <w:rPr>
          <w:rFonts w:ascii="Calibri" w:hAnsi="Calibri" w:cs="Calibri-Bold"/>
          <w:b/>
          <w:bCs/>
          <w:caps/>
          <w:color w:val="0070C0"/>
          <w:szCs w:val="28"/>
        </w:rPr>
      </w:pPr>
    </w:p>
    <w:p w14:paraId="317246F0" w14:textId="77777777" w:rsidR="00DF0064" w:rsidRDefault="00DF0064" w:rsidP="00312EE0">
      <w:pPr>
        <w:autoSpaceDE w:val="0"/>
        <w:autoSpaceDN w:val="0"/>
        <w:adjustRightInd w:val="0"/>
        <w:spacing w:after="0" w:line="240" w:lineRule="auto"/>
        <w:rPr>
          <w:rFonts w:ascii="Calibri" w:hAnsi="Calibri" w:cs="Calibri-Bold"/>
          <w:b/>
          <w:bCs/>
          <w:caps/>
          <w:color w:val="0070C0"/>
          <w:szCs w:val="28"/>
        </w:rPr>
      </w:pPr>
    </w:p>
    <w:p w14:paraId="646B27C6" w14:textId="77777777" w:rsidR="00DF0064" w:rsidRDefault="00DF0064" w:rsidP="00312EE0">
      <w:pPr>
        <w:autoSpaceDE w:val="0"/>
        <w:autoSpaceDN w:val="0"/>
        <w:adjustRightInd w:val="0"/>
        <w:spacing w:after="0" w:line="240" w:lineRule="auto"/>
        <w:rPr>
          <w:rFonts w:ascii="Calibri" w:hAnsi="Calibri" w:cs="Calibri-Bold"/>
          <w:b/>
          <w:bCs/>
          <w:caps/>
          <w:color w:val="0070C0"/>
          <w:szCs w:val="28"/>
        </w:rPr>
      </w:pPr>
    </w:p>
    <w:p w14:paraId="3679273F" w14:textId="6DC2C778" w:rsidR="00312EE0" w:rsidRPr="002034D8" w:rsidRDefault="00312EE0" w:rsidP="00312EE0">
      <w:pPr>
        <w:autoSpaceDE w:val="0"/>
        <w:autoSpaceDN w:val="0"/>
        <w:adjustRightInd w:val="0"/>
        <w:spacing w:after="0" w:line="240" w:lineRule="auto"/>
        <w:rPr>
          <w:rFonts w:ascii="Calibri" w:hAnsi="Calibri" w:cs="Calibri-Bold"/>
          <w:caps/>
          <w:color w:val="0070C0"/>
          <w:szCs w:val="20"/>
        </w:rPr>
      </w:pPr>
      <w:r w:rsidRPr="002034D8">
        <w:rPr>
          <w:rFonts w:ascii="Calibri" w:hAnsi="Calibri" w:cs="Calibri-Bold"/>
          <w:b/>
          <w:bCs/>
          <w:caps/>
          <w:color w:val="0070C0"/>
          <w:szCs w:val="28"/>
        </w:rPr>
        <w:t>Annexure</w:t>
      </w:r>
      <w:r w:rsidRPr="002034D8">
        <w:rPr>
          <w:rFonts w:ascii="Calibri" w:hAnsi="Calibri" w:cs="Cambria Math"/>
          <w:b/>
          <w:bCs/>
          <w:caps/>
          <w:color w:val="0070C0"/>
          <w:szCs w:val="28"/>
        </w:rPr>
        <w:t>‐</w:t>
      </w:r>
      <w:r w:rsidR="00C56FA8">
        <w:rPr>
          <w:rFonts w:ascii="Calibri" w:hAnsi="Calibri" w:cs="Cambria Math"/>
          <w:b/>
          <w:bCs/>
          <w:caps/>
          <w:color w:val="0070C0"/>
          <w:szCs w:val="28"/>
        </w:rPr>
        <w:t>A</w:t>
      </w:r>
      <w:r w:rsidRPr="002034D8">
        <w:rPr>
          <w:rFonts w:ascii="Calibri" w:hAnsi="Calibri" w:cs="Calibri-Bold"/>
          <w:b/>
          <w:bCs/>
          <w:caps/>
          <w:color w:val="0070C0"/>
          <w:szCs w:val="28"/>
        </w:rPr>
        <w:t>: Eligibility</w:t>
      </w:r>
      <w:r w:rsidR="00DF0F65" w:rsidRPr="002034D8">
        <w:rPr>
          <w:rFonts w:ascii="Calibri" w:hAnsi="Calibri" w:cs="Calibri-Bold"/>
          <w:b/>
          <w:bCs/>
          <w:caps/>
          <w:color w:val="0070C0"/>
          <w:szCs w:val="28"/>
        </w:rPr>
        <w:t xml:space="preserve"> </w:t>
      </w:r>
      <w:r w:rsidRPr="002034D8">
        <w:rPr>
          <w:rFonts w:ascii="Calibri" w:hAnsi="Calibri" w:cs="Calibri-Bold"/>
          <w:b/>
          <w:bCs/>
          <w:caps/>
          <w:color w:val="0070C0"/>
          <w:szCs w:val="28"/>
        </w:rPr>
        <w:t>Criteria</w:t>
      </w:r>
    </w:p>
    <w:p w14:paraId="60E373B3" w14:textId="77777777" w:rsidR="00025D72" w:rsidRDefault="00025D72" w:rsidP="002034D8">
      <w:pPr>
        <w:spacing w:after="0" w:line="240" w:lineRule="auto"/>
      </w:pPr>
    </w:p>
    <w:tbl>
      <w:tblPr>
        <w:tblStyle w:val="TableGrid"/>
        <w:tblW w:w="8881" w:type="dxa"/>
        <w:tblCellMar>
          <w:left w:w="29" w:type="dxa"/>
          <w:right w:w="29" w:type="dxa"/>
        </w:tblCellMar>
        <w:tblLook w:val="04A0" w:firstRow="1" w:lastRow="0" w:firstColumn="1" w:lastColumn="0" w:noHBand="0" w:noVBand="1"/>
      </w:tblPr>
      <w:tblGrid>
        <w:gridCol w:w="634"/>
        <w:gridCol w:w="2461"/>
        <w:gridCol w:w="5708"/>
        <w:gridCol w:w="78"/>
      </w:tblGrid>
      <w:tr w:rsidR="009B4845" w:rsidRPr="002034D8" w14:paraId="36077BBA" w14:textId="77777777" w:rsidTr="00FD0A06">
        <w:trPr>
          <w:trHeight w:val="349"/>
        </w:trPr>
        <w:tc>
          <w:tcPr>
            <w:tcW w:w="634" w:type="dxa"/>
            <w:tcBorders>
              <w:bottom w:val="nil"/>
            </w:tcBorders>
            <w:shd w:val="clear" w:color="auto" w:fill="0070C0"/>
          </w:tcPr>
          <w:p w14:paraId="10DA95BD" w14:textId="77777777" w:rsidR="009B4845" w:rsidRPr="002034D8" w:rsidRDefault="009B4845" w:rsidP="002F3EDA">
            <w:pPr>
              <w:spacing w:before="120" w:after="120"/>
              <w:jc w:val="center"/>
              <w:rPr>
                <w:b/>
                <w:color w:val="FFFFFF" w:themeColor="background1"/>
                <w:sz w:val="20"/>
              </w:rPr>
            </w:pPr>
            <w:proofErr w:type="spellStart"/>
            <w:r w:rsidRPr="002034D8">
              <w:rPr>
                <w:b/>
                <w:color w:val="FFFFFF" w:themeColor="background1"/>
                <w:sz w:val="20"/>
              </w:rPr>
              <w:t>S.No</w:t>
            </w:r>
            <w:proofErr w:type="spellEnd"/>
            <w:r w:rsidRPr="002034D8">
              <w:rPr>
                <w:b/>
                <w:color w:val="FFFFFF" w:themeColor="background1"/>
                <w:sz w:val="20"/>
              </w:rPr>
              <w:t xml:space="preserve">. </w:t>
            </w:r>
          </w:p>
        </w:tc>
        <w:tc>
          <w:tcPr>
            <w:tcW w:w="2461" w:type="dxa"/>
            <w:tcBorders>
              <w:bottom w:val="nil"/>
            </w:tcBorders>
            <w:shd w:val="clear" w:color="auto" w:fill="0070C0"/>
          </w:tcPr>
          <w:p w14:paraId="2CAF22DE" w14:textId="77777777" w:rsidR="009B4845" w:rsidRPr="002034D8" w:rsidRDefault="009B4845" w:rsidP="002F3EDA">
            <w:pPr>
              <w:spacing w:before="120" w:after="120"/>
              <w:rPr>
                <w:b/>
                <w:color w:val="FFFFFF" w:themeColor="background1"/>
                <w:sz w:val="20"/>
              </w:rPr>
            </w:pPr>
            <w:r w:rsidRPr="002034D8">
              <w:rPr>
                <w:b/>
                <w:color w:val="FFFFFF" w:themeColor="background1"/>
                <w:sz w:val="20"/>
              </w:rPr>
              <w:t>Criteria</w:t>
            </w:r>
          </w:p>
        </w:tc>
        <w:tc>
          <w:tcPr>
            <w:tcW w:w="5708" w:type="dxa"/>
            <w:tcBorders>
              <w:right w:val="nil"/>
            </w:tcBorders>
            <w:shd w:val="clear" w:color="auto" w:fill="0070C0"/>
          </w:tcPr>
          <w:p w14:paraId="55D962C2" w14:textId="77777777" w:rsidR="009B4845" w:rsidRPr="002034D8" w:rsidRDefault="009B4845" w:rsidP="009B4845">
            <w:pPr>
              <w:spacing w:before="120" w:after="120"/>
              <w:jc w:val="center"/>
              <w:rPr>
                <w:b/>
                <w:color w:val="FFFFFF" w:themeColor="background1"/>
                <w:sz w:val="20"/>
              </w:rPr>
            </w:pPr>
            <w:r>
              <w:rPr>
                <w:b/>
                <w:color w:val="FFFFFF" w:themeColor="background1"/>
                <w:sz w:val="20"/>
              </w:rPr>
              <w:t>Requirements</w:t>
            </w:r>
          </w:p>
        </w:tc>
        <w:tc>
          <w:tcPr>
            <w:tcW w:w="78" w:type="dxa"/>
            <w:tcBorders>
              <w:left w:val="nil"/>
            </w:tcBorders>
            <w:shd w:val="clear" w:color="auto" w:fill="0070C0"/>
          </w:tcPr>
          <w:p w14:paraId="0FAE8A97" w14:textId="77777777" w:rsidR="009B4845" w:rsidRPr="002034D8" w:rsidRDefault="009B4845" w:rsidP="002F3EDA">
            <w:pPr>
              <w:spacing w:before="120" w:after="120"/>
              <w:rPr>
                <w:b/>
                <w:color w:val="FFFFFF" w:themeColor="background1"/>
                <w:sz w:val="20"/>
              </w:rPr>
            </w:pPr>
          </w:p>
        </w:tc>
      </w:tr>
      <w:tr w:rsidR="009B4845" w:rsidRPr="002034D8" w14:paraId="7D418952" w14:textId="77777777" w:rsidTr="00FD0A06">
        <w:trPr>
          <w:gridAfter w:val="1"/>
          <w:wAfter w:w="78" w:type="dxa"/>
          <w:trHeight w:val="723"/>
        </w:trPr>
        <w:tc>
          <w:tcPr>
            <w:tcW w:w="634" w:type="dxa"/>
          </w:tcPr>
          <w:p w14:paraId="3CB3BEF6" w14:textId="77777777" w:rsidR="009B4845" w:rsidRPr="002034D8" w:rsidRDefault="009B4845" w:rsidP="002F3EDA">
            <w:pPr>
              <w:spacing w:before="120" w:after="120"/>
              <w:jc w:val="center"/>
              <w:rPr>
                <w:sz w:val="20"/>
              </w:rPr>
            </w:pPr>
            <w:r w:rsidRPr="002034D8">
              <w:rPr>
                <w:sz w:val="20"/>
              </w:rPr>
              <w:t>1</w:t>
            </w:r>
          </w:p>
        </w:tc>
        <w:tc>
          <w:tcPr>
            <w:tcW w:w="2461" w:type="dxa"/>
          </w:tcPr>
          <w:p w14:paraId="56B1B1AB" w14:textId="77777777" w:rsidR="009B4845" w:rsidRPr="002034D8" w:rsidRDefault="009B4845" w:rsidP="002F3EDA">
            <w:pPr>
              <w:spacing w:before="120" w:after="120"/>
              <w:rPr>
                <w:sz w:val="20"/>
              </w:rPr>
            </w:pPr>
            <w:r w:rsidRPr="002034D8">
              <w:rPr>
                <w:sz w:val="20"/>
              </w:rPr>
              <w:t>Who may apply</w:t>
            </w:r>
          </w:p>
        </w:tc>
        <w:tc>
          <w:tcPr>
            <w:tcW w:w="5708" w:type="dxa"/>
          </w:tcPr>
          <w:p w14:paraId="79F9BFD7" w14:textId="581C70A2" w:rsidR="009B4845" w:rsidRPr="002034D8" w:rsidRDefault="009B4845" w:rsidP="002F3EDA">
            <w:pPr>
              <w:spacing w:before="120" w:after="120"/>
              <w:rPr>
                <w:sz w:val="20"/>
              </w:rPr>
            </w:pPr>
            <w:r w:rsidRPr="002034D8">
              <w:rPr>
                <w:sz w:val="20"/>
              </w:rPr>
              <w:t>Individual/Sole Proprietorship Firm, Partnership Firm/Limited Liability Partnership,</w:t>
            </w:r>
            <w:r w:rsidR="00395769">
              <w:rPr>
                <w:sz w:val="20"/>
              </w:rPr>
              <w:t xml:space="preserve"> Ltd Companies, PSUs, Govt Agencies. </w:t>
            </w:r>
            <w:r w:rsidR="00A926D1" w:rsidRPr="00A926D1">
              <w:rPr>
                <w:sz w:val="20"/>
              </w:rPr>
              <w:t>MSME registered Companies and ‘Start-Ups’.</w:t>
            </w:r>
          </w:p>
        </w:tc>
      </w:tr>
      <w:tr w:rsidR="009B4845" w:rsidRPr="002034D8" w14:paraId="7C89B4BA" w14:textId="77777777" w:rsidTr="00FD0A06">
        <w:trPr>
          <w:gridAfter w:val="1"/>
          <w:wAfter w:w="78" w:type="dxa"/>
          <w:trHeight w:val="1447"/>
        </w:trPr>
        <w:tc>
          <w:tcPr>
            <w:tcW w:w="634" w:type="dxa"/>
          </w:tcPr>
          <w:p w14:paraId="563E167C" w14:textId="77777777" w:rsidR="009B4845" w:rsidRPr="002034D8" w:rsidRDefault="009B4845" w:rsidP="002F3EDA">
            <w:pPr>
              <w:spacing w:before="120" w:after="120"/>
              <w:jc w:val="center"/>
              <w:rPr>
                <w:sz w:val="20"/>
              </w:rPr>
            </w:pPr>
            <w:r w:rsidRPr="002034D8">
              <w:rPr>
                <w:sz w:val="20"/>
              </w:rPr>
              <w:t>2</w:t>
            </w:r>
          </w:p>
        </w:tc>
        <w:tc>
          <w:tcPr>
            <w:tcW w:w="2461" w:type="dxa"/>
          </w:tcPr>
          <w:p w14:paraId="26F16B17" w14:textId="77777777" w:rsidR="009B4845" w:rsidRPr="002034D8" w:rsidRDefault="009B4845" w:rsidP="002F3EDA">
            <w:pPr>
              <w:spacing w:before="120" w:after="120"/>
              <w:rPr>
                <w:sz w:val="20"/>
              </w:rPr>
            </w:pPr>
            <w:r w:rsidRPr="002034D8">
              <w:rPr>
                <w:sz w:val="20"/>
              </w:rPr>
              <w:t>Qualification</w:t>
            </w:r>
          </w:p>
        </w:tc>
        <w:tc>
          <w:tcPr>
            <w:tcW w:w="5708" w:type="dxa"/>
          </w:tcPr>
          <w:p w14:paraId="16A6153E" w14:textId="6C53B89A" w:rsidR="009B4845" w:rsidRPr="0019536A" w:rsidRDefault="00BC1956" w:rsidP="0099711C">
            <w:pPr>
              <w:spacing w:before="120" w:after="120"/>
              <w:jc w:val="both"/>
              <w:rPr>
                <w:sz w:val="20"/>
              </w:rPr>
            </w:pPr>
            <w:r>
              <w:rPr>
                <w:sz w:val="20"/>
              </w:rPr>
              <w:t xml:space="preserve">Companies </w:t>
            </w:r>
            <w:r w:rsidR="009B4845">
              <w:rPr>
                <w:sz w:val="20"/>
              </w:rPr>
              <w:t>should be registered u</w:t>
            </w:r>
            <w:r w:rsidR="008B5E54">
              <w:rPr>
                <w:sz w:val="20"/>
              </w:rPr>
              <w:t>nder the required Company’s Act</w:t>
            </w:r>
            <w:r w:rsidR="00A926D1">
              <w:rPr>
                <w:sz w:val="20"/>
              </w:rPr>
              <w:t xml:space="preserve"> 1956</w:t>
            </w:r>
            <w:r w:rsidR="008B5E54">
              <w:rPr>
                <w:sz w:val="20"/>
              </w:rPr>
              <w:t>.</w:t>
            </w:r>
            <w:r w:rsidR="009B4845" w:rsidRPr="0019536A">
              <w:rPr>
                <w:sz w:val="20"/>
              </w:rPr>
              <w:t xml:space="preserve"> In case of partnership firm, any one of the active partners should possess such registration; In case of Company any one of the executive directors s</w:t>
            </w:r>
            <w:r w:rsidR="009B4845">
              <w:rPr>
                <w:sz w:val="20"/>
              </w:rPr>
              <w:t>hould possess such registration</w:t>
            </w:r>
            <w:r w:rsidR="008B5E54">
              <w:rPr>
                <w:sz w:val="20"/>
              </w:rPr>
              <w:t>. MSME registered Companies and ‘Start-Up</w:t>
            </w:r>
            <w:proofErr w:type="gramStart"/>
            <w:r w:rsidR="008B5E54">
              <w:rPr>
                <w:sz w:val="20"/>
              </w:rPr>
              <w:t>’  Companies</w:t>
            </w:r>
            <w:proofErr w:type="gramEnd"/>
            <w:r w:rsidR="008B5E54">
              <w:rPr>
                <w:sz w:val="20"/>
              </w:rPr>
              <w:t xml:space="preserve"> are also encouraged to apply </w:t>
            </w:r>
          </w:p>
        </w:tc>
      </w:tr>
      <w:tr w:rsidR="009B4845" w:rsidRPr="002034D8" w14:paraId="0DDC16B6" w14:textId="77777777" w:rsidTr="00FD0A06">
        <w:trPr>
          <w:gridAfter w:val="1"/>
          <w:wAfter w:w="78" w:type="dxa"/>
          <w:trHeight w:val="723"/>
        </w:trPr>
        <w:tc>
          <w:tcPr>
            <w:tcW w:w="634" w:type="dxa"/>
          </w:tcPr>
          <w:p w14:paraId="49E72F2B" w14:textId="77777777" w:rsidR="009B4845" w:rsidRPr="002034D8" w:rsidRDefault="009B4845" w:rsidP="002F3EDA">
            <w:pPr>
              <w:spacing w:before="120" w:after="120"/>
              <w:jc w:val="center"/>
              <w:rPr>
                <w:sz w:val="20"/>
              </w:rPr>
            </w:pPr>
            <w:r w:rsidRPr="002034D8">
              <w:rPr>
                <w:sz w:val="20"/>
              </w:rPr>
              <w:t>3</w:t>
            </w:r>
          </w:p>
        </w:tc>
        <w:tc>
          <w:tcPr>
            <w:tcW w:w="2461" w:type="dxa"/>
          </w:tcPr>
          <w:p w14:paraId="4509582B" w14:textId="77777777" w:rsidR="009B4845" w:rsidRPr="002034D8" w:rsidRDefault="009B4845" w:rsidP="002F3EDA">
            <w:pPr>
              <w:spacing w:before="120" w:after="120"/>
              <w:rPr>
                <w:sz w:val="20"/>
              </w:rPr>
            </w:pPr>
            <w:r w:rsidRPr="002034D8">
              <w:rPr>
                <w:sz w:val="20"/>
              </w:rPr>
              <w:t>No. of Years of</w:t>
            </w:r>
            <w:r>
              <w:rPr>
                <w:sz w:val="20"/>
              </w:rPr>
              <w:t xml:space="preserve"> </w:t>
            </w:r>
            <w:r w:rsidRPr="002034D8">
              <w:rPr>
                <w:sz w:val="20"/>
              </w:rPr>
              <w:t>Experience</w:t>
            </w:r>
          </w:p>
        </w:tc>
        <w:tc>
          <w:tcPr>
            <w:tcW w:w="5708" w:type="dxa"/>
          </w:tcPr>
          <w:p w14:paraId="12883168" w14:textId="3790D536" w:rsidR="009B4845" w:rsidRPr="002564E1" w:rsidRDefault="009B4845" w:rsidP="00FF5A47">
            <w:pPr>
              <w:spacing w:before="120" w:after="120"/>
              <w:jc w:val="both"/>
              <w:rPr>
                <w:sz w:val="20"/>
              </w:rPr>
            </w:pPr>
            <w:r w:rsidRPr="002564E1">
              <w:rPr>
                <w:sz w:val="20"/>
              </w:rPr>
              <w:t xml:space="preserve">The </w:t>
            </w:r>
            <w:r w:rsidR="00BC1956">
              <w:rPr>
                <w:sz w:val="20"/>
              </w:rPr>
              <w:t xml:space="preserve">Company will be required to </w:t>
            </w:r>
            <w:r>
              <w:rPr>
                <w:sz w:val="20"/>
              </w:rPr>
              <w:t xml:space="preserve">have </w:t>
            </w:r>
            <w:r w:rsidR="00BC1956">
              <w:rPr>
                <w:sz w:val="20"/>
              </w:rPr>
              <w:t xml:space="preserve">Five years’ experience in the relevant trade, </w:t>
            </w:r>
            <w:r w:rsidR="00CD602C">
              <w:rPr>
                <w:sz w:val="20"/>
              </w:rPr>
              <w:t xml:space="preserve">in case of Companies registered u/s. </w:t>
            </w:r>
            <w:r w:rsidR="00CD602C" w:rsidRPr="008B5E54">
              <w:rPr>
                <w:sz w:val="20"/>
              </w:rPr>
              <w:t>Five years’ experience will not be applied to</w:t>
            </w:r>
            <w:r w:rsidR="00CD602C">
              <w:rPr>
                <w:sz w:val="20"/>
              </w:rPr>
              <w:t xml:space="preserve"> MSME registered Companies and ‘Start-Ups’.</w:t>
            </w:r>
          </w:p>
        </w:tc>
      </w:tr>
      <w:tr w:rsidR="009B4845" w:rsidRPr="002034D8" w14:paraId="3EFC14CC" w14:textId="77777777" w:rsidTr="00EC05AB">
        <w:trPr>
          <w:gridAfter w:val="1"/>
          <w:wAfter w:w="78" w:type="dxa"/>
          <w:trHeight w:val="773"/>
        </w:trPr>
        <w:tc>
          <w:tcPr>
            <w:tcW w:w="634" w:type="dxa"/>
          </w:tcPr>
          <w:p w14:paraId="4F5FF2DF" w14:textId="77777777" w:rsidR="009B4845" w:rsidRPr="002034D8" w:rsidRDefault="009B4845" w:rsidP="002F3EDA">
            <w:pPr>
              <w:spacing w:before="120" w:after="120"/>
              <w:jc w:val="center"/>
              <w:rPr>
                <w:sz w:val="20"/>
              </w:rPr>
            </w:pPr>
            <w:r>
              <w:rPr>
                <w:sz w:val="20"/>
              </w:rPr>
              <w:t>4</w:t>
            </w:r>
          </w:p>
        </w:tc>
        <w:tc>
          <w:tcPr>
            <w:tcW w:w="2461" w:type="dxa"/>
          </w:tcPr>
          <w:p w14:paraId="2EF53C0A" w14:textId="77777777" w:rsidR="009B4845" w:rsidRPr="002034D8" w:rsidRDefault="009B4845" w:rsidP="002F3EDA">
            <w:pPr>
              <w:autoSpaceDE w:val="0"/>
              <w:autoSpaceDN w:val="0"/>
              <w:adjustRightInd w:val="0"/>
              <w:spacing w:before="120" w:after="120"/>
              <w:rPr>
                <w:sz w:val="20"/>
              </w:rPr>
            </w:pPr>
            <w:r w:rsidRPr="002034D8">
              <w:rPr>
                <w:rFonts w:cs="Calibri"/>
                <w:sz w:val="20"/>
                <w:szCs w:val="23"/>
              </w:rPr>
              <w:t>No. of assignments</w:t>
            </w:r>
            <w:r>
              <w:rPr>
                <w:rFonts w:cs="Calibri"/>
                <w:sz w:val="20"/>
                <w:szCs w:val="23"/>
              </w:rPr>
              <w:t xml:space="preserve"> </w:t>
            </w:r>
            <w:r w:rsidRPr="002034D8">
              <w:rPr>
                <w:rFonts w:cs="Calibri"/>
                <w:sz w:val="20"/>
                <w:szCs w:val="23"/>
              </w:rPr>
              <w:t xml:space="preserve">with </w:t>
            </w:r>
            <w:r>
              <w:rPr>
                <w:rFonts w:cs="Calibri"/>
                <w:sz w:val="20"/>
                <w:szCs w:val="23"/>
              </w:rPr>
              <w:t>Government/Private sector</w:t>
            </w:r>
          </w:p>
        </w:tc>
        <w:tc>
          <w:tcPr>
            <w:tcW w:w="5708" w:type="dxa"/>
          </w:tcPr>
          <w:p w14:paraId="110D1C1C" w14:textId="153A8575" w:rsidR="009B4845" w:rsidRPr="002564E1" w:rsidRDefault="009B4845" w:rsidP="00197064">
            <w:pPr>
              <w:spacing w:before="120" w:after="120"/>
              <w:jc w:val="both"/>
              <w:rPr>
                <w:sz w:val="20"/>
              </w:rPr>
            </w:pPr>
            <w:r w:rsidRPr="002564E1">
              <w:rPr>
                <w:sz w:val="20"/>
              </w:rPr>
              <w:t xml:space="preserve">The </w:t>
            </w:r>
            <w:r w:rsidR="00BC1956">
              <w:rPr>
                <w:sz w:val="20"/>
              </w:rPr>
              <w:t>Company</w:t>
            </w:r>
            <w:r w:rsidRPr="002564E1">
              <w:rPr>
                <w:sz w:val="20"/>
              </w:rPr>
              <w:t xml:space="preserve"> </w:t>
            </w:r>
            <w:r>
              <w:rPr>
                <w:sz w:val="20"/>
              </w:rPr>
              <w:t>should have completed at</w:t>
            </w:r>
            <w:r w:rsidR="00BC1956">
              <w:rPr>
                <w:sz w:val="20"/>
              </w:rPr>
              <w:t xml:space="preserve"> </w:t>
            </w:r>
            <w:r>
              <w:rPr>
                <w:sz w:val="20"/>
              </w:rPr>
              <w:t xml:space="preserve">least </w:t>
            </w:r>
            <w:r w:rsidR="00BC1956">
              <w:rPr>
                <w:sz w:val="20"/>
              </w:rPr>
              <w:t xml:space="preserve">five projects in the relevant </w:t>
            </w:r>
            <w:r w:rsidRPr="002564E1">
              <w:rPr>
                <w:sz w:val="20"/>
              </w:rPr>
              <w:t xml:space="preserve">sector </w:t>
            </w:r>
            <w:r w:rsidR="00BC1956">
              <w:rPr>
                <w:sz w:val="20"/>
              </w:rPr>
              <w:t>successfully.</w:t>
            </w:r>
          </w:p>
        </w:tc>
      </w:tr>
      <w:tr w:rsidR="009B4845" w:rsidRPr="002034D8" w14:paraId="255BD6B9" w14:textId="77777777" w:rsidTr="00FD0A06">
        <w:trPr>
          <w:gridAfter w:val="1"/>
          <w:wAfter w:w="78" w:type="dxa"/>
          <w:trHeight w:val="499"/>
        </w:trPr>
        <w:tc>
          <w:tcPr>
            <w:tcW w:w="634" w:type="dxa"/>
          </w:tcPr>
          <w:p w14:paraId="67B6998B" w14:textId="77777777" w:rsidR="009B4845" w:rsidRPr="002034D8" w:rsidRDefault="009B4845" w:rsidP="002F3EDA">
            <w:pPr>
              <w:spacing w:before="120" w:after="120"/>
              <w:jc w:val="center"/>
              <w:rPr>
                <w:sz w:val="20"/>
              </w:rPr>
            </w:pPr>
            <w:r>
              <w:rPr>
                <w:sz w:val="20"/>
              </w:rPr>
              <w:t>5</w:t>
            </w:r>
          </w:p>
        </w:tc>
        <w:tc>
          <w:tcPr>
            <w:tcW w:w="2461" w:type="dxa"/>
          </w:tcPr>
          <w:p w14:paraId="632D559E" w14:textId="6D36F6DB" w:rsidR="009B4845" w:rsidRPr="002034D8" w:rsidRDefault="009B4845" w:rsidP="002F3EDA">
            <w:pPr>
              <w:autoSpaceDE w:val="0"/>
              <w:autoSpaceDN w:val="0"/>
              <w:adjustRightInd w:val="0"/>
              <w:spacing w:before="120" w:after="120"/>
              <w:rPr>
                <w:rFonts w:cs="Calibri"/>
                <w:sz w:val="20"/>
                <w:szCs w:val="23"/>
              </w:rPr>
            </w:pPr>
            <w:r w:rsidRPr="002034D8">
              <w:rPr>
                <w:rFonts w:cs="Calibri"/>
                <w:sz w:val="20"/>
                <w:szCs w:val="23"/>
              </w:rPr>
              <w:t>PAN</w:t>
            </w:r>
            <w:r w:rsidR="00BC1956">
              <w:rPr>
                <w:rFonts w:cs="Calibri"/>
                <w:sz w:val="20"/>
                <w:szCs w:val="23"/>
              </w:rPr>
              <w:t>/TAN/GST</w:t>
            </w:r>
          </w:p>
        </w:tc>
        <w:tc>
          <w:tcPr>
            <w:tcW w:w="5708" w:type="dxa"/>
          </w:tcPr>
          <w:p w14:paraId="5D3A6C5B" w14:textId="71BE5884" w:rsidR="009B4845" w:rsidRPr="002034D8" w:rsidRDefault="009B4845" w:rsidP="002F3EDA">
            <w:pPr>
              <w:spacing w:before="120" w:after="120"/>
              <w:jc w:val="both"/>
              <w:rPr>
                <w:sz w:val="20"/>
              </w:rPr>
            </w:pPr>
            <w:r w:rsidRPr="002034D8">
              <w:rPr>
                <w:sz w:val="20"/>
              </w:rPr>
              <w:t xml:space="preserve">The Applicant </w:t>
            </w:r>
            <w:r w:rsidR="00BC1956">
              <w:rPr>
                <w:sz w:val="20"/>
              </w:rPr>
              <w:t>should confirm</w:t>
            </w:r>
            <w:r w:rsidRPr="002034D8">
              <w:rPr>
                <w:sz w:val="20"/>
              </w:rPr>
              <w:t xml:space="preserve"> </w:t>
            </w:r>
            <w:r w:rsidR="003B2799">
              <w:rPr>
                <w:sz w:val="20"/>
              </w:rPr>
              <w:t>having</w:t>
            </w:r>
            <w:r w:rsidRPr="002034D8">
              <w:rPr>
                <w:sz w:val="20"/>
              </w:rPr>
              <w:t xml:space="preserve"> PAN</w:t>
            </w:r>
            <w:r w:rsidR="003B2799">
              <w:rPr>
                <w:sz w:val="20"/>
              </w:rPr>
              <w:t>, TAN and GST.</w:t>
            </w:r>
          </w:p>
        </w:tc>
      </w:tr>
      <w:tr w:rsidR="007552B5" w:rsidRPr="002034D8" w14:paraId="4B8A13AC" w14:textId="77777777" w:rsidTr="00FD0A06">
        <w:trPr>
          <w:gridAfter w:val="1"/>
          <w:wAfter w:w="78" w:type="dxa"/>
          <w:trHeight w:val="499"/>
        </w:trPr>
        <w:tc>
          <w:tcPr>
            <w:tcW w:w="634" w:type="dxa"/>
          </w:tcPr>
          <w:p w14:paraId="59AF4E29" w14:textId="6EEDA732" w:rsidR="007552B5" w:rsidRDefault="007552B5" w:rsidP="002F3EDA">
            <w:pPr>
              <w:spacing w:before="120" w:after="120"/>
              <w:jc w:val="center"/>
              <w:rPr>
                <w:sz w:val="20"/>
              </w:rPr>
            </w:pPr>
            <w:r>
              <w:rPr>
                <w:sz w:val="20"/>
              </w:rPr>
              <w:t>6</w:t>
            </w:r>
          </w:p>
        </w:tc>
        <w:tc>
          <w:tcPr>
            <w:tcW w:w="2461" w:type="dxa"/>
          </w:tcPr>
          <w:p w14:paraId="35565808" w14:textId="01866F0D" w:rsidR="007552B5" w:rsidRPr="002034D8" w:rsidRDefault="007552B5" w:rsidP="002F3EDA">
            <w:pPr>
              <w:autoSpaceDE w:val="0"/>
              <w:autoSpaceDN w:val="0"/>
              <w:adjustRightInd w:val="0"/>
              <w:spacing w:before="120" w:after="120"/>
              <w:rPr>
                <w:rFonts w:cs="Calibri"/>
                <w:sz w:val="20"/>
                <w:szCs w:val="23"/>
              </w:rPr>
            </w:pPr>
            <w:r w:rsidRPr="007552B5">
              <w:rPr>
                <w:rFonts w:cs="Calibri"/>
                <w:sz w:val="20"/>
                <w:szCs w:val="23"/>
              </w:rPr>
              <w:t>Financial Details</w:t>
            </w:r>
          </w:p>
        </w:tc>
        <w:tc>
          <w:tcPr>
            <w:tcW w:w="5708" w:type="dxa"/>
          </w:tcPr>
          <w:p w14:paraId="4C7BFC47" w14:textId="38B5F355" w:rsidR="007552B5" w:rsidRPr="002034D8" w:rsidRDefault="007552B5" w:rsidP="002F3EDA">
            <w:pPr>
              <w:spacing w:before="120" w:after="120"/>
              <w:jc w:val="both"/>
              <w:rPr>
                <w:sz w:val="20"/>
              </w:rPr>
            </w:pPr>
            <w:r w:rsidRPr="007552B5">
              <w:rPr>
                <w:sz w:val="20"/>
              </w:rPr>
              <w:t xml:space="preserve">Turn Over of 2016-17 should be more than INR </w:t>
            </w:r>
            <w:r w:rsidR="00A926D1">
              <w:rPr>
                <w:sz w:val="20"/>
              </w:rPr>
              <w:t>1</w:t>
            </w:r>
            <w:r w:rsidRPr="007552B5">
              <w:rPr>
                <w:sz w:val="20"/>
              </w:rPr>
              <w:t>0 Lakhs. ‘Start-Ups” and MSME sector Companies should give details of their Financial Bodies and Financing Institutions with the details authenticated by the concerned agency.</w:t>
            </w:r>
          </w:p>
        </w:tc>
      </w:tr>
    </w:tbl>
    <w:p w14:paraId="4F492DC1" w14:textId="77777777" w:rsidR="00312EE0" w:rsidRDefault="00312EE0" w:rsidP="002034D8"/>
    <w:p w14:paraId="456D27F2" w14:textId="77777777" w:rsidR="002F3EDA" w:rsidRDefault="002F3EDA" w:rsidP="002034D8"/>
    <w:p w14:paraId="46529E69" w14:textId="77777777" w:rsidR="00EC05AB" w:rsidRDefault="00EC05AB" w:rsidP="00EC48A9">
      <w:pPr>
        <w:autoSpaceDE w:val="0"/>
        <w:autoSpaceDN w:val="0"/>
        <w:adjustRightInd w:val="0"/>
        <w:spacing w:after="0" w:line="240" w:lineRule="auto"/>
        <w:rPr>
          <w:rFonts w:ascii="Calibri-Bold" w:hAnsi="Calibri-Bold" w:cs="Calibri-Bold"/>
          <w:b/>
          <w:bCs/>
          <w:color w:val="0070C0"/>
        </w:rPr>
      </w:pPr>
    </w:p>
    <w:p w14:paraId="7569A154" w14:textId="09741B93" w:rsidR="00C56FA8" w:rsidRPr="007A492F" w:rsidRDefault="00C56FA8" w:rsidP="00EC48A9">
      <w:pPr>
        <w:autoSpaceDE w:val="0"/>
        <w:autoSpaceDN w:val="0"/>
        <w:adjustRightInd w:val="0"/>
        <w:spacing w:after="0" w:line="240" w:lineRule="auto"/>
        <w:rPr>
          <w:rFonts w:ascii="Calibri-Bold" w:hAnsi="Calibri-Bold" w:cs="Calibri-Bold"/>
          <w:color w:val="0070C0"/>
          <w:sz w:val="20"/>
          <w:szCs w:val="20"/>
        </w:rPr>
      </w:pPr>
      <w:r w:rsidRPr="007A492F">
        <w:rPr>
          <w:rFonts w:ascii="Calibri-Bold" w:hAnsi="Calibri-Bold" w:cs="Calibri-Bold"/>
          <w:b/>
          <w:bCs/>
          <w:color w:val="0070C0"/>
        </w:rPr>
        <w:lastRenderedPageBreak/>
        <w:t>ANNEXURE</w:t>
      </w:r>
      <w:r w:rsidRPr="007A492F">
        <w:rPr>
          <w:rFonts w:ascii="Cambria Math" w:hAnsi="Cambria Math" w:cs="Cambria Math"/>
          <w:b/>
          <w:bCs/>
          <w:color w:val="0070C0"/>
        </w:rPr>
        <w:t>‐</w:t>
      </w:r>
      <w:r>
        <w:rPr>
          <w:rFonts w:ascii="Calibri-Bold" w:hAnsi="Calibri-Bold" w:cs="Calibri-Bold"/>
          <w:b/>
          <w:bCs/>
          <w:color w:val="0070C0"/>
        </w:rPr>
        <w:t>B</w:t>
      </w:r>
      <w:r w:rsidRPr="007A492F">
        <w:rPr>
          <w:rFonts w:ascii="Calibri-Bold" w:hAnsi="Calibri-Bold" w:cs="Calibri-Bold"/>
          <w:b/>
          <w:bCs/>
          <w:color w:val="0070C0"/>
        </w:rPr>
        <w:t xml:space="preserve">: APPLICATION FORMAT FOR EMPANELMENT </w:t>
      </w:r>
    </w:p>
    <w:p w14:paraId="705F0EB2" w14:textId="77777777" w:rsidR="00C56FA8" w:rsidRDefault="00C56FA8" w:rsidP="00641D88">
      <w:pPr>
        <w:spacing w:after="0"/>
      </w:pPr>
    </w:p>
    <w:p w14:paraId="09C3B42F" w14:textId="77777777" w:rsidR="00C56FA8" w:rsidRPr="002034D8" w:rsidRDefault="00C56FA8" w:rsidP="00C56FA8">
      <w:pPr>
        <w:autoSpaceDE w:val="0"/>
        <w:autoSpaceDN w:val="0"/>
        <w:adjustRightInd w:val="0"/>
        <w:spacing w:after="0" w:line="360" w:lineRule="auto"/>
        <w:rPr>
          <w:rFonts w:ascii="Calibri" w:hAnsi="Calibri" w:cs="Calibri-Bold"/>
          <w:sz w:val="20"/>
          <w:szCs w:val="20"/>
        </w:rPr>
      </w:pPr>
      <w:r w:rsidRPr="002034D8">
        <w:rPr>
          <w:rFonts w:ascii="Calibri" w:hAnsi="Calibri" w:cs="Calibri-Bold"/>
          <w:b/>
          <w:bCs/>
        </w:rPr>
        <w:t>I. General Information</w:t>
      </w:r>
    </w:p>
    <w:tbl>
      <w:tblPr>
        <w:tblStyle w:val="TableGrid"/>
        <w:tblW w:w="0" w:type="auto"/>
        <w:tblCellMar>
          <w:left w:w="29" w:type="dxa"/>
          <w:right w:w="29" w:type="dxa"/>
        </w:tblCellMar>
        <w:tblLook w:val="04A0" w:firstRow="1" w:lastRow="0" w:firstColumn="1" w:lastColumn="0" w:noHBand="0" w:noVBand="1"/>
      </w:tblPr>
      <w:tblGrid>
        <w:gridCol w:w="555"/>
        <w:gridCol w:w="1708"/>
        <w:gridCol w:w="2387"/>
        <w:gridCol w:w="2021"/>
        <w:gridCol w:w="1988"/>
      </w:tblGrid>
      <w:tr w:rsidR="00C56FA8" w14:paraId="677523D1" w14:textId="77777777" w:rsidTr="007C59A6">
        <w:trPr>
          <w:tblHeader/>
        </w:trPr>
        <w:tc>
          <w:tcPr>
            <w:tcW w:w="555" w:type="dxa"/>
            <w:shd w:val="clear" w:color="auto" w:fill="C4BC96" w:themeFill="background2" w:themeFillShade="BF"/>
          </w:tcPr>
          <w:p w14:paraId="33E429BE" w14:textId="77777777" w:rsidR="00C56FA8" w:rsidRPr="000C5236" w:rsidRDefault="00C56FA8" w:rsidP="004301D7">
            <w:pPr>
              <w:spacing w:beforeLines="30" w:before="72" w:afterLines="30" w:after="72"/>
              <w:jc w:val="center"/>
              <w:rPr>
                <w:b/>
              </w:rPr>
            </w:pPr>
            <w:proofErr w:type="spellStart"/>
            <w:r w:rsidRPr="000C5236">
              <w:rPr>
                <w:b/>
              </w:rPr>
              <w:t>S.No</w:t>
            </w:r>
            <w:proofErr w:type="spellEnd"/>
            <w:r w:rsidRPr="000C5236">
              <w:rPr>
                <w:b/>
              </w:rPr>
              <w:t>.</w:t>
            </w:r>
          </w:p>
        </w:tc>
        <w:tc>
          <w:tcPr>
            <w:tcW w:w="1708" w:type="dxa"/>
            <w:shd w:val="clear" w:color="auto" w:fill="C4BC96" w:themeFill="background2" w:themeFillShade="BF"/>
          </w:tcPr>
          <w:p w14:paraId="5322407A" w14:textId="77777777" w:rsidR="00C56FA8" w:rsidRPr="000C5236" w:rsidRDefault="00C56FA8" w:rsidP="004301D7">
            <w:pPr>
              <w:spacing w:beforeLines="30" w:before="72" w:afterLines="30" w:after="72"/>
              <w:rPr>
                <w:b/>
              </w:rPr>
            </w:pPr>
            <w:r w:rsidRPr="000C5236">
              <w:rPr>
                <w:b/>
              </w:rPr>
              <w:t>Particulars</w:t>
            </w:r>
          </w:p>
        </w:tc>
        <w:tc>
          <w:tcPr>
            <w:tcW w:w="6396" w:type="dxa"/>
            <w:gridSpan w:val="3"/>
            <w:shd w:val="clear" w:color="auto" w:fill="C4BC96" w:themeFill="background2" w:themeFillShade="BF"/>
          </w:tcPr>
          <w:p w14:paraId="64107C15" w14:textId="4DD8ED3C" w:rsidR="00C56FA8" w:rsidRPr="000C5236" w:rsidRDefault="007C59A6" w:rsidP="004301D7">
            <w:pPr>
              <w:spacing w:beforeLines="30" w:before="72" w:afterLines="30" w:after="72"/>
              <w:jc w:val="center"/>
              <w:rPr>
                <w:b/>
              </w:rPr>
            </w:pPr>
            <w:r>
              <w:rPr>
                <w:b/>
              </w:rPr>
              <w:t>Description</w:t>
            </w:r>
          </w:p>
        </w:tc>
      </w:tr>
      <w:tr w:rsidR="00C56FA8" w14:paraId="5983BF58" w14:textId="77777777" w:rsidTr="00DB62BF">
        <w:trPr>
          <w:trHeight w:val="4265"/>
        </w:trPr>
        <w:tc>
          <w:tcPr>
            <w:tcW w:w="555" w:type="dxa"/>
          </w:tcPr>
          <w:p w14:paraId="13EC023D" w14:textId="77777777" w:rsidR="00C56FA8" w:rsidRDefault="00C56FA8" w:rsidP="004301D7">
            <w:pPr>
              <w:spacing w:beforeLines="30" w:before="72" w:afterLines="30" w:after="72"/>
              <w:jc w:val="center"/>
            </w:pPr>
            <w:r>
              <w:t>1</w:t>
            </w:r>
          </w:p>
        </w:tc>
        <w:tc>
          <w:tcPr>
            <w:tcW w:w="1708" w:type="dxa"/>
          </w:tcPr>
          <w:p w14:paraId="601E948E" w14:textId="77777777" w:rsidR="00C56FA8" w:rsidRDefault="00723F28" w:rsidP="004301D7">
            <w:pPr>
              <w:spacing w:beforeLines="30" w:before="72" w:afterLines="30" w:after="72"/>
            </w:pPr>
            <w:r>
              <w:t>Type of experience</w:t>
            </w:r>
          </w:p>
        </w:tc>
        <w:tc>
          <w:tcPr>
            <w:tcW w:w="6396" w:type="dxa"/>
            <w:gridSpan w:val="3"/>
          </w:tcPr>
          <w:p w14:paraId="038267E0" w14:textId="418E884F" w:rsidR="00EC05AB" w:rsidRPr="00EC05AB" w:rsidRDefault="00EC05AB" w:rsidP="00EC05AB">
            <w:pPr>
              <w:spacing w:before="120" w:line="360" w:lineRule="auto"/>
              <w:rPr>
                <w:rFonts w:ascii="Arial" w:hAnsi="Arial" w:cs="Arial"/>
                <w:sz w:val="20"/>
                <w:szCs w:val="20"/>
              </w:rPr>
            </w:pPr>
            <w:r w:rsidRPr="00EC05AB">
              <w:rPr>
                <w:rFonts w:ascii="Arial" w:hAnsi="Arial" w:cs="Arial"/>
                <w:sz w:val="20"/>
                <w:szCs w:val="20"/>
              </w:rPr>
              <w:t xml:space="preserve">The </w:t>
            </w:r>
            <w:r>
              <w:rPr>
                <w:rFonts w:ascii="Arial" w:hAnsi="Arial" w:cs="Arial"/>
                <w:sz w:val="20"/>
                <w:szCs w:val="20"/>
              </w:rPr>
              <w:t>Business Associate</w:t>
            </w:r>
            <w:r w:rsidRPr="00EC05AB">
              <w:rPr>
                <w:rFonts w:ascii="Arial" w:hAnsi="Arial" w:cs="Arial"/>
                <w:sz w:val="20"/>
                <w:szCs w:val="20"/>
              </w:rPr>
              <w:t xml:space="preserve"> should be in existence for the last 5 years. In support the </w:t>
            </w:r>
            <w:r>
              <w:rPr>
                <w:rFonts w:ascii="Arial" w:hAnsi="Arial" w:cs="Arial"/>
                <w:sz w:val="20"/>
                <w:szCs w:val="20"/>
              </w:rPr>
              <w:t xml:space="preserve">BA </w:t>
            </w:r>
            <w:r w:rsidRPr="00EC05AB">
              <w:rPr>
                <w:rFonts w:ascii="Arial" w:hAnsi="Arial" w:cs="Arial"/>
                <w:sz w:val="20"/>
                <w:szCs w:val="20"/>
              </w:rPr>
              <w:t>should submit evidentiary proof along with the application document.</w:t>
            </w:r>
          </w:p>
          <w:p w14:paraId="3CD7BEFD" w14:textId="0BC571A4" w:rsidR="00EC05AB" w:rsidRPr="00EC05AB" w:rsidRDefault="00EC05AB" w:rsidP="00EC05AB">
            <w:pPr>
              <w:spacing w:before="120" w:line="360" w:lineRule="auto"/>
              <w:rPr>
                <w:rFonts w:ascii="Arial" w:hAnsi="Arial" w:cs="Arial"/>
                <w:sz w:val="20"/>
                <w:szCs w:val="20"/>
              </w:rPr>
            </w:pPr>
            <w:r w:rsidRPr="00EC05AB">
              <w:rPr>
                <w:rFonts w:ascii="Arial" w:hAnsi="Arial" w:cs="Arial"/>
                <w:sz w:val="20"/>
                <w:szCs w:val="20"/>
              </w:rPr>
              <w:t xml:space="preserve">The </w:t>
            </w:r>
            <w:r>
              <w:rPr>
                <w:rFonts w:ascii="Arial" w:hAnsi="Arial" w:cs="Arial"/>
                <w:sz w:val="20"/>
                <w:szCs w:val="20"/>
              </w:rPr>
              <w:t>BA</w:t>
            </w:r>
            <w:r w:rsidRPr="00EC05AB">
              <w:rPr>
                <w:rFonts w:ascii="Arial" w:hAnsi="Arial" w:cs="Arial"/>
                <w:sz w:val="20"/>
                <w:szCs w:val="20"/>
              </w:rPr>
              <w:t xml:space="preserve"> should have executed at least 3 (three) </w:t>
            </w:r>
            <w:r>
              <w:rPr>
                <w:rFonts w:ascii="Arial" w:hAnsi="Arial" w:cs="Arial"/>
                <w:sz w:val="20"/>
                <w:szCs w:val="20"/>
              </w:rPr>
              <w:t>Projects,</w:t>
            </w:r>
            <w:r w:rsidRPr="00EC05AB">
              <w:rPr>
                <w:rFonts w:ascii="Arial" w:hAnsi="Arial" w:cs="Arial"/>
                <w:sz w:val="20"/>
                <w:szCs w:val="20"/>
              </w:rPr>
              <w:t xml:space="preserve"> each costing not less than Rs. 5.00 lakhs during last </w:t>
            </w:r>
            <w:r>
              <w:rPr>
                <w:rFonts w:ascii="Arial" w:hAnsi="Arial" w:cs="Arial"/>
                <w:sz w:val="20"/>
                <w:szCs w:val="20"/>
              </w:rPr>
              <w:t>3</w:t>
            </w:r>
            <w:r w:rsidRPr="00EC05AB">
              <w:rPr>
                <w:rFonts w:ascii="Arial" w:hAnsi="Arial" w:cs="Arial"/>
                <w:sz w:val="20"/>
                <w:szCs w:val="20"/>
              </w:rPr>
              <w:t xml:space="preserve"> years for which they are seeking empanelment. The details of the similar jobs done during last 5 years should be submitted along with the application documents. Preference shall be given to the </w:t>
            </w:r>
            <w:r>
              <w:rPr>
                <w:rFonts w:ascii="Arial" w:hAnsi="Arial" w:cs="Arial"/>
                <w:sz w:val="20"/>
                <w:szCs w:val="20"/>
              </w:rPr>
              <w:t>BAs</w:t>
            </w:r>
            <w:r w:rsidRPr="00EC05AB">
              <w:rPr>
                <w:rFonts w:ascii="Arial" w:hAnsi="Arial" w:cs="Arial"/>
                <w:sz w:val="20"/>
                <w:szCs w:val="20"/>
              </w:rPr>
              <w:t xml:space="preserve"> who have the experience of execution of orders with Government Departments.</w:t>
            </w:r>
          </w:p>
          <w:p w14:paraId="1F534B7D" w14:textId="1C87CA50" w:rsidR="00CC4DF9" w:rsidRPr="007C16AA" w:rsidRDefault="00EC05AB" w:rsidP="00915762">
            <w:pPr>
              <w:spacing w:before="120" w:line="360" w:lineRule="auto"/>
              <w:rPr>
                <w:rFonts w:ascii="Arial" w:hAnsi="Arial" w:cs="Arial"/>
                <w:sz w:val="20"/>
                <w:szCs w:val="20"/>
              </w:rPr>
            </w:pPr>
            <w:r w:rsidRPr="00EC05AB">
              <w:rPr>
                <w:rFonts w:ascii="Arial" w:hAnsi="Arial" w:cs="Arial"/>
                <w:sz w:val="20"/>
                <w:szCs w:val="20"/>
              </w:rPr>
              <w:t xml:space="preserve">The </w:t>
            </w:r>
            <w:r>
              <w:rPr>
                <w:rFonts w:ascii="Arial" w:hAnsi="Arial" w:cs="Arial"/>
                <w:sz w:val="20"/>
                <w:szCs w:val="20"/>
              </w:rPr>
              <w:t>BA</w:t>
            </w:r>
            <w:r w:rsidRPr="00EC05AB">
              <w:rPr>
                <w:rFonts w:ascii="Arial" w:hAnsi="Arial" w:cs="Arial"/>
                <w:sz w:val="20"/>
                <w:szCs w:val="20"/>
              </w:rPr>
              <w:t xml:space="preserve"> should be in existence for the last 5 years. In support the </w:t>
            </w:r>
            <w:r>
              <w:rPr>
                <w:rFonts w:ascii="Arial" w:hAnsi="Arial" w:cs="Arial"/>
                <w:sz w:val="20"/>
                <w:szCs w:val="20"/>
              </w:rPr>
              <w:t xml:space="preserve">BA </w:t>
            </w:r>
            <w:r w:rsidRPr="00EC05AB">
              <w:rPr>
                <w:rFonts w:ascii="Arial" w:hAnsi="Arial" w:cs="Arial"/>
                <w:sz w:val="20"/>
                <w:szCs w:val="20"/>
              </w:rPr>
              <w:t>should submit evidentiary proof along with the application document.</w:t>
            </w:r>
          </w:p>
        </w:tc>
      </w:tr>
      <w:tr w:rsidR="00C56FA8" w14:paraId="2E0F9F00" w14:textId="77777777" w:rsidTr="007C59A6">
        <w:tc>
          <w:tcPr>
            <w:tcW w:w="555" w:type="dxa"/>
          </w:tcPr>
          <w:p w14:paraId="2E507101" w14:textId="77777777" w:rsidR="00C56FA8" w:rsidRDefault="00C56FA8" w:rsidP="004301D7">
            <w:pPr>
              <w:spacing w:beforeLines="30" w:before="72" w:afterLines="30" w:after="72"/>
              <w:jc w:val="center"/>
            </w:pPr>
            <w:r>
              <w:t>2</w:t>
            </w:r>
          </w:p>
        </w:tc>
        <w:tc>
          <w:tcPr>
            <w:tcW w:w="1708" w:type="dxa"/>
          </w:tcPr>
          <w:p w14:paraId="5F0C0BA1" w14:textId="0DCD8F4A" w:rsidR="00C56FA8" w:rsidRDefault="00C56FA8" w:rsidP="004301D7">
            <w:pPr>
              <w:spacing w:beforeLines="30" w:before="72" w:afterLines="30" w:after="72"/>
            </w:pPr>
            <w:r>
              <w:t xml:space="preserve">Name of the </w:t>
            </w:r>
            <w:r w:rsidR="007C59A6">
              <w:t>Company</w:t>
            </w:r>
          </w:p>
        </w:tc>
        <w:tc>
          <w:tcPr>
            <w:tcW w:w="6396" w:type="dxa"/>
            <w:gridSpan w:val="3"/>
          </w:tcPr>
          <w:p w14:paraId="6C26F847" w14:textId="77777777" w:rsidR="00C56FA8" w:rsidRDefault="00C56FA8" w:rsidP="004301D7">
            <w:pPr>
              <w:spacing w:beforeLines="30" w:before="72" w:afterLines="30" w:after="72"/>
            </w:pPr>
          </w:p>
        </w:tc>
      </w:tr>
      <w:tr w:rsidR="00C56FA8" w14:paraId="720ACF14" w14:textId="77777777" w:rsidTr="007C59A6">
        <w:tc>
          <w:tcPr>
            <w:tcW w:w="555" w:type="dxa"/>
          </w:tcPr>
          <w:p w14:paraId="2853895C" w14:textId="77777777" w:rsidR="00C56FA8" w:rsidRDefault="00C56FA8" w:rsidP="004301D7">
            <w:pPr>
              <w:spacing w:beforeLines="30" w:before="72" w:afterLines="30" w:after="72"/>
              <w:jc w:val="center"/>
            </w:pPr>
            <w:r>
              <w:t>3</w:t>
            </w:r>
          </w:p>
        </w:tc>
        <w:tc>
          <w:tcPr>
            <w:tcW w:w="1708" w:type="dxa"/>
          </w:tcPr>
          <w:p w14:paraId="27C95767" w14:textId="0881979D" w:rsidR="00C56FA8" w:rsidRDefault="00C56FA8" w:rsidP="004301D7">
            <w:pPr>
              <w:spacing w:beforeLines="30" w:before="72" w:afterLines="30" w:after="72"/>
            </w:pPr>
            <w:r>
              <w:t xml:space="preserve">Constitution of </w:t>
            </w:r>
            <w:r w:rsidR="007C59A6">
              <w:t>Firm/Company</w:t>
            </w:r>
          </w:p>
        </w:tc>
        <w:tc>
          <w:tcPr>
            <w:tcW w:w="6396" w:type="dxa"/>
            <w:gridSpan w:val="3"/>
          </w:tcPr>
          <w:p w14:paraId="722AE11B" w14:textId="77777777" w:rsidR="00C56FA8" w:rsidRDefault="00C56FA8" w:rsidP="004301D7">
            <w:pPr>
              <w:spacing w:beforeLines="30" w:before="72" w:afterLines="30" w:after="72"/>
            </w:pPr>
          </w:p>
        </w:tc>
      </w:tr>
      <w:tr w:rsidR="00C56FA8" w14:paraId="030D2DEE" w14:textId="77777777" w:rsidTr="007C59A6">
        <w:tc>
          <w:tcPr>
            <w:tcW w:w="555" w:type="dxa"/>
          </w:tcPr>
          <w:p w14:paraId="23B71F4A" w14:textId="77777777" w:rsidR="00C56FA8" w:rsidRDefault="00C56FA8" w:rsidP="004301D7">
            <w:pPr>
              <w:spacing w:beforeLines="30" w:before="72" w:afterLines="30" w:after="72"/>
              <w:jc w:val="center"/>
            </w:pPr>
            <w:r>
              <w:t>4</w:t>
            </w:r>
          </w:p>
        </w:tc>
        <w:tc>
          <w:tcPr>
            <w:tcW w:w="1708" w:type="dxa"/>
          </w:tcPr>
          <w:p w14:paraId="43381873" w14:textId="77777777" w:rsidR="00C56FA8" w:rsidRDefault="00C56FA8" w:rsidP="004301D7">
            <w:pPr>
              <w:spacing w:beforeLines="30" w:before="72" w:afterLines="30" w:after="72"/>
            </w:pPr>
            <w:r>
              <w:t>Date of Birth/ Date of Incorporation</w:t>
            </w:r>
          </w:p>
        </w:tc>
        <w:tc>
          <w:tcPr>
            <w:tcW w:w="6396" w:type="dxa"/>
            <w:gridSpan w:val="3"/>
          </w:tcPr>
          <w:p w14:paraId="5A0EC0F4" w14:textId="77777777" w:rsidR="00C56FA8" w:rsidRDefault="00C56FA8" w:rsidP="004301D7">
            <w:pPr>
              <w:spacing w:beforeLines="30" w:before="72" w:afterLines="30" w:after="72"/>
            </w:pPr>
          </w:p>
        </w:tc>
      </w:tr>
      <w:tr w:rsidR="00C56FA8" w14:paraId="3364A563" w14:textId="77777777" w:rsidTr="007C59A6">
        <w:tc>
          <w:tcPr>
            <w:tcW w:w="555" w:type="dxa"/>
          </w:tcPr>
          <w:p w14:paraId="2BA7BC68" w14:textId="77777777" w:rsidR="00C56FA8" w:rsidRDefault="00C56FA8" w:rsidP="004301D7">
            <w:pPr>
              <w:spacing w:beforeLines="30" w:before="72" w:afterLines="30" w:after="72"/>
              <w:jc w:val="center"/>
            </w:pPr>
            <w:r>
              <w:t>5</w:t>
            </w:r>
          </w:p>
        </w:tc>
        <w:tc>
          <w:tcPr>
            <w:tcW w:w="1708" w:type="dxa"/>
          </w:tcPr>
          <w:p w14:paraId="5CF3BD6B" w14:textId="77777777" w:rsidR="00C56FA8" w:rsidRDefault="00C56FA8" w:rsidP="004301D7">
            <w:pPr>
              <w:spacing w:beforeLines="30" w:before="72" w:afterLines="30" w:after="72"/>
            </w:pPr>
            <w:r>
              <w:t>Office Address</w:t>
            </w:r>
          </w:p>
        </w:tc>
        <w:tc>
          <w:tcPr>
            <w:tcW w:w="6396" w:type="dxa"/>
            <w:gridSpan w:val="3"/>
          </w:tcPr>
          <w:p w14:paraId="0DB6A856" w14:textId="77777777" w:rsidR="00C56FA8" w:rsidRDefault="00C56FA8" w:rsidP="004301D7">
            <w:pPr>
              <w:spacing w:beforeLines="30" w:before="72" w:afterLines="30" w:after="72"/>
            </w:pPr>
          </w:p>
        </w:tc>
      </w:tr>
      <w:tr w:rsidR="00C56FA8" w14:paraId="516AD5F6" w14:textId="77777777" w:rsidTr="007C59A6">
        <w:tc>
          <w:tcPr>
            <w:tcW w:w="555" w:type="dxa"/>
          </w:tcPr>
          <w:p w14:paraId="37299F02" w14:textId="77777777" w:rsidR="00C56FA8" w:rsidRDefault="00C56FA8" w:rsidP="004301D7">
            <w:pPr>
              <w:spacing w:beforeLines="30" w:before="72" w:afterLines="30" w:after="72"/>
              <w:jc w:val="center"/>
            </w:pPr>
            <w:r>
              <w:t>6</w:t>
            </w:r>
          </w:p>
        </w:tc>
        <w:tc>
          <w:tcPr>
            <w:tcW w:w="1708" w:type="dxa"/>
          </w:tcPr>
          <w:p w14:paraId="52C5D39C" w14:textId="058F3B68" w:rsidR="00C56FA8" w:rsidRDefault="00C56FA8" w:rsidP="004301D7">
            <w:pPr>
              <w:spacing w:beforeLines="30" w:before="72" w:afterLines="30" w:after="72"/>
            </w:pPr>
            <w:r>
              <w:t>Telephone</w:t>
            </w:r>
            <w:r w:rsidR="00915762">
              <w:t>/Fax</w:t>
            </w:r>
            <w:r>
              <w:t xml:space="preserve"> </w:t>
            </w:r>
          </w:p>
          <w:p w14:paraId="5240CAC2" w14:textId="77777777" w:rsidR="0072428D" w:rsidRDefault="0072428D" w:rsidP="004301D7">
            <w:pPr>
              <w:spacing w:beforeLines="30" w:before="72" w:afterLines="30" w:after="72"/>
            </w:pPr>
            <w:r>
              <w:t>Email ID</w:t>
            </w:r>
          </w:p>
        </w:tc>
        <w:tc>
          <w:tcPr>
            <w:tcW w:w="6396" w:type="dxa"/>
            <w:gridSpan w:val="3"/>
          </w:tcPr>
          <w:p w14:paraId="1AAF4806" w14:textId="77777777" w:rsidR="00C56FA8" w:rsidRDefault="00C56FA8" w:rsidP="004301D7">
            <w:pPr>
              <w:spacing w:beforeLines="30" w:before="72" w:afterLines="30" w:after="72"/>
            </w:pPr>
          </w:p>
        </w:tc>
      </w:tr>
      <w:tr w:rsidR="0072428D" w14:paraId="59AAFDDA" w14:textId="77777777" w:rsidTr="007C59A6">
        <w:tc>
          <w:tcPr>
            <w:tcW w:w="555" w:type="dxa"/>
          </w:tcPr>
          <w:p w14:paraId="0A9F18A9" w14:textId="77777777" w:rsidR="0072428D" w:rsidRDefault="0072428D" w:rsidP="004301D7">
            <w:pPr>
              <w:spacing w:beforeLines="30" w:before="72" w:afterLines="30" w:after="72"/>
              <w:jc w:val="center"/>
            </w:pPr>
            <w:r>
              <w:t>7</w:t>
            </w:r>
          </w:p>
        </w:tc>
        <w:tc>
          <w:tcPr>
            <w:tcW w:w="1708" w:type="dxa"/>
          </w:tcPr>
          <w:p w14:paraId="1481BA27" w14:textId="77777777" w:rsidR="0072428D" w:rsidRDefault="0072428D" w:rsidP="004301D7">
            <w:pPr>
              <w:spacing w:beforeLines="30" w:before="72" w:afterLines="30" w:after="72"/>
            </w:pPr>
            <w:r>
              <w:t>PAN</w:t>
            </w:r>
          </w:p>
        </w:tc>
        <w:tc>
          <w:tcPr>
            <w:tcW w:w="6396" w:type="dxa"/>
            <w:gridSpan w:val="3"/>
          </w:tcPr>
          <w:p w14:paraId="4FCF2AD5" w14:textId="77777777" w:rsidR="0072428D" w:rsidRDefault="0072428D" w:rsidP="004301D7">
            <w:pPr>
              <w:spacing w:beforeLines="30" w:before="72" w:afterLines="30" w:after="72"/>
            </w:pPr>
          </w:p>
        </w:tc>
      </w:tr>
      <w:tr w:rsidR="007C59A6" w14:paraId="79F2F3CF" w14:textId="77777777" w:rsidTr="007C59A6">
        <w:tc>
          <w:tcPr>
            <w:tcW w:w="555" w:type="dxa"/>
          </w:tcPr>
          <w:p w14:paraId="7A737D2B" w14:textId="2AA8E89C" w:rsidR="007C59A6" w:rsidRDefault="007C59A6" w:rsidP="004301D7">
            <w:pPr>
              <w:spacing w:beforeLines="30" w:before="72" w:afterLines="30" w:after="72"/>
              <w:jc w:val="center"/>
            </w:pPr>
            <w:r>
              <w:t>8</w:t>
            </w:r>
          </w:p>
        </w:tc>
        <w:tc>
          <w:tcPr>
            <w:tcW w:w="1708" w:type="dxa"/>
          </w:tcPr>
          <w:p w14:paraId="3B95E17E" w14:textId="56F72B12" w:rsidR="007C59A6" w:rsidRDefault="007C59A6" w:rsidP="004301D7">
            <w:pPr>
              <w:spacing w:beforeLines="30" w:before="72" w:afterLines="30" w:after="72"/>
            </w:pPr>
            <w:r>
              <w:t>TAN</w:t>
            </w:r>
          </w:p>
        </w:tc>
        <w:tc>
          <w:tcPr>
            <w:tcW w:w="6396" w:type="dxa"/>
            <w:gridSpan w:val="3"/>
          </w:tcPr>
          <w:p w14:paraId="7FF876D0" w14:textId="77777777" w:rsidR="007C59A6" w:rsidRDefault="007C59A6" w:rsidP="004301D7">
            <w:pPr>
              <w:spacing w:beforeLines="30" w:before="72" w:afterLines="30" w:after="72"/>
            </w:pPr>
          </w:p>
        </w:tc>
      </w:tr>
      <w:tr w:rsidR="007C59A6" w14:paraId="33088EFA" w14:textId="77777777" w:rsidTr="007C59A6">
        <w:tc>
          <w:tcPr>
            <w:tcW w:w="555" w:type="dxa"/>
          </w:tcPr>
          <w:p w14:paraId="084BB57A" w14:textId="46E70990" w:rsidR="007C59A6" w:rsidRDefault="007C59A6" w:rsidP="004301D7">
            <w:pPr>
              <w:spacing w:beforeLines="30" w:before="72" w:afterLines="30" w:after="72"/>
              <w:jc w:val="center"/>
            </w:pPr>
            <w:r>
              <w:t>9</w:t>
            </w:r>
          </w:p>
        </w:tc>
        <w:tc>
          <w:tcPr>
            <w:tcW w:w="1708" w:type="dxa"/>
          </w:tcPr>
          <w:p w14:paraId="5B7DB082" w14:textId="2CBF1808" w:rsidR="007C59A6" w:rsidRDefault="007C59A6" w:rsidP="004301D7">
            <w:pPr>
              <w:spacing w:beforeLines="30" w:before="72" w:afterLines="30" w:after="72"/>
            </w:pPr>
            <w:r>
              <w:t>GST</w:t>
            </w:r>
          </w:p>
        </w:tc>
        <w:tc>
          <w:tcPr>
            <w:tcW w:w="6396" w:type="dxa"/>
            <w:gridSpan w:val="3"/>
          </w:tcPr>
          <w:p w14:paraId="7FE944FD" w14:textId="77777777" w:rsidR="007C59A6" w:rsidRDefault="007C59A6" w:rsidP="004301D7">
            <w:pPr>
              <w:spacing w:beforeLines="30" w:before="72" w:afterLines="30" w:after="72"/>
            </w:pPr>
          </w:p>
        </w:tc>
      </w:tr>
      <w:tr w:rsidR="0072428D" w14:paraId="2A5A6969" w14:textId="77777777" w:rsidTr="00915762">
        <w:trPr>
          <w:trHeight w:val="683"/>
        </w:trPr>
        <w:tc>
          <w:tcPr>
            <w:tcW w:w="555" w:type="dxa"/>
          </w:tcPr>
          <w:p w14:paraId="0FD9712F" w14:textId="0FFDCEBF" w:rsidR="0072428D" w:rsidRDefault="007C59A6" w:rsidP="004301D7">
            <w:pPr>
              <w:spacing w:beforeLines="30" w:before="72" w:afterLines="30" w:after="72"/>
              <w:jc w:val="center"/>
            </w:pPr>
            <w:r>
              <w:t>10</w:t>
            </w:r>
          </w:p>
        </w:tc>
        <w:tc>
          <w:tcPr>
            <w:tcW w:w="1708" w:type="dxa"/>
          </w:tcPr>
          <w:p w14:paraId="23D7DB83" w14:textId="77777777" w:rsidR="0072428D" w:rsidRDefault="0072428D" w:rsidP="004301D7">
            <w:pPr>
              <w:spacing w:beforeLines="30" w:before="72" w:afterLines="30" w:after="72"/>
            </w:pPr>
            <w:r>
              <w:t>General Profile of the Applicant</w:t>
            </w:r>
          </w:p>
        </w:tc>
        <w:tc>
          <w:tcPr>
            <w:tcW w:w="6396" w:type="dxa"/>
            <w:gridSpan w:val="3"/>
          </w:tcPr>
          <w:p w14:paraId="2B0CF65A" w14:textId="77777777" w:rsidR="0072428D" w:rsidRDefault="0072428D" w:rsidP="004301D7">
            <w:pPr>
              <w:spacing w:beforeLines="30" w:before="72" w:afterLines="30" w:after="72"/>
            </w:pPr>
          </w:p>
          <w:p w14:paraId="2B53924B" w14:textId="77777777" w:rsidR="0072428D" w:rsidRDefault="0072428D" w:rsidP="004301D7">
            <w:pPr>
              <w:spacing w:beforeLines="30" w:before="72" w:afterLines="30" w:after="72"/>
            </w:pPr>
          </w:p>
          <w:p w14:paraId="4020188B" w14:textId="77777777" w:rsidR="0072428D" w:rsidRDefault="0072428D" w:rsidP="004301D7">
            <w:pPr>
              <w:spacing w:beforeLines="30" w:before="72" w:afterLines="30" w:after="72"/>
            </w:pPr>
          </w:p>
        </w:tc>
      </w:tr>
      <w:tr w:rsidR="0072428D" w14:paraId="28D0F30A" w14:textId="77777777" w:rsidTr="007C59A6">
        <w:tc>
          <w:tcPr>
            <w:tcW w:w="555" w:type="dxa"/>
          </w:tcPr>
          <w:p w14:paraId="698A9D9C" w14:textId="6DBE6DF7" w:rsidR="0072428D" w:rsidRDefault="007C59A6" w:rsidP="004301D7">
            <w:pPr>
              <w:spacing w:beforeLines="30" w:before="72" w:afterLines="30" w:after="72"/>
              <w:jc w:val="center"/>
            </w:pPr>
            <w:r>
              <w:t>11</w:t>
            </w:r>
          </w:p>
        </w:tc>
        <w:tc>
          <w:tcPr>
            <w:tcW w:w="1708" w:type="dxa"/>
          </w:tcPr>
          <w:p w14:paraId="05CD59EB" w14:textId="77777777" w:rsidR="0072428D" w:rsidRDefault="0072428D" w:rsidP="004301D7">
            <w:pPr>
              <w:spacing w:beforeLines="30" w:before="72" w:afterLines="30" w:after="72"/>
            </w:pPr>
            <w:r>
              <w:t>No. of Years of Experience, highlighting the segment of industry</w:t>
            </w:r>
          </w:p>
        </w:tc>
        <w:tc>
          <w:tcPr>
            <w:tcW w:w="6396" w:type="dxa"/>
            <w:gridSpan w:val="3"/>
          </w:tcPr>
          <w:p w14:paraId="31FF4398" w14:textId="77777777" w:rsidR="0072428D" w:rsidRDefault="0072428D" w:rsidP="004301D7">
            <w:pPr>
              <w:spacing w:beforeLines="30" w:before="72" w:afterLines="30" w:after="72"/>
              <w:rPr>
                <w:noProof/>
              </w:rPr>
            </w:pPr>
          </w:p>
        </w:tc>
      </w:tr>
      <w:tr w:rsidR="0072428D" w14:paraId="2976CF38" w14:textId="77777777" w:rsidTr="007C59A6">
        <w:tc>
          <w:tcPr>
            <w:tcW w:w="555" w:type="dxa"/>
          </w:tcPr>
          <w:p w14:paraId="730891C8" w14:textId="05E6C946" w:rsidR="0072428D" w:rsidRDefault="0072428D" w:rsidP="004301D7">
            <w:pPr>
              <w:spacing w:beforeLines="30" w:before="72" w:afterLines="30" w:after="72"/>
              <w:jc w:val="center"/>
            </w:pPr>
            <w:r>
              <w:lastRenderedPageBreak/>
              <w:t>1</w:t>
            </w:r>
            <w:r w:rsidR="007C59A6">
              <w:t>2</w:t>
            </w:r>
          </w:p>
        </w:tc>
        <w:tc>
          <w:tcPr>
            <w:tcW w:w="1708" w:type="dxa"/>
          </w:tcPr>
          <w:p w14:paraId="2ACDACFA" w14:textId="77777777" w:rsidR="0072428D" w:rsidRDefault="0072428D" w:rsidP="004301D7">
            <w:pPr>
              <w:spacing w:beforeLines="30" w:before="72" w:afterLines="30" w:after="72"/>
            </w:pPr>
            <w:r>
              <w:t>Recent photograph of the key persons along</w:t>
            </w:r>
            <w:r w:rsidR="00723F28">
              <w:t xml:space="preserve"> </w:t>
            </w:r>
            <w:r>
              <w:t>with names whose credentials are being considered for satisfaction of Qualification criteria</w:t>
            </w:r>
          </w:p>
        </w:tc>
        <w:tc>
          <w:tcPr>
            <w:tcW w:w="6396" w:type="dxa"/>
            <w:gridSpan w:val="3"/>
          </w:tcPr>
          <w:p w14:paraId="2F71CE75" w14:textId="4C716CE5" w:rsidR="0072428D" w:rsidRDefault="00FE3A3F" w:rsidP="004301D7">
            <w:pPr>
              <w:spacing w:beforeLines="30" w:before="72" w:afterLines="30" w:after="72"/>
            </w:pPr>
            <w:r>
              <w:rPr>
                <w:noProof/>
              </w:rPr>
              <mc:AlternateContent>
                <mc:Choice Requires="wps">
                  <w:drawing>
                    <wp:anchor distT="0" distB="0" distL="114300" distR="114300" simplePos="0" relativeHeight="251664384" behindDoc="0" locked="0" layoutInCell="1" allowOverlap="1" wp14:anchorId="143D70FD" wp14:editId="24D9A3E6">
                      <wp:simplePos x="0" y="0"/>
                      <wp:positionH relativeFrom="column">
                        <wp:posOffset>99695</wp:posOffset>
                      </wp:positionH>
                      <wp:positionV relativeFrom="paragraph">
                        <wp:posOffset>85725</wp:posOffset>
                      </wp:positionV>
                      <wp:extent cx="977900" cy="1033145"/>
                      <wp:effectExtent l="5715" t="8890" r="6985" b="571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033145"/>
                              </a:xfrm>
                              <a:prstGeom prst="rect">
                                <a:avLst/>
                              </a:prstGeom>
                              <a:solidFill>
                                <a:srgbClr val="FFFFFF"/>
                              </a:solidFill>
                              <a:ln w="9525">
                                <a:solidFill>
                                  <a:srgbClr val="000000"/>
                                </a:solidFill>
                                <a:miter lim="800000"/>
                                <a:headEnd/>
                                <a:tailEnd/>
                              </a:ln>
                            </wps:spPr>
                            <wps:txbx>
                              <w:txbxContent>
                                <w:p w14:paraId="035E1981" w14:textId="77777777" w:rsidR="00734BBA" w:rsidRPr="00BE72C9" w:rsidRDefault="00734BBA" w:rsidP="00C56FA8">
                                  <w:pPr>
                                    <w:rPr>
                                      <w:i/>
                                      <w:sz w:val="16"/>
                                    </w:rPr>
                                  </w:pPr>
                                  <w:r w:rsidRPr="00BE72C9">
                                    <w:rPr>
                                      <w:i/>
                                      <w:sz w:val="16"/>
                                    </w:rPr>
                                    <w:t>*To be signed across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D70FD" id="_x0000_t202" coordsize="21600,21600" o:spt="202" path="m,l,21600r21600,l21600,xe">
                      <v:stroke joinstyle="miter"/>
                      <v:path gradientshapeok="t" o:connecttype="rect"/>
                    </v:shapetype>
                    <v:shape id="Text Box 9" o:spid="_x0000_s1026" type="#_x0000_t202" style="position:absolute;margin-left:7.85pt;margin-top:6.75pt;width:77pt;height:8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">
                      <v:textbox inset="1.44pt,1.44pt,1.44pt,1.44pt">
                        <w:txbxContent>
                          <w:p w14:paraId="035E1981" w14:textId="77777777" w:rsidR="00734BBA" w:rsidRPr="00BE72C9" w:rsidRDefault="00734BBA" w:rsidP="00C56FA8">
                            <w:pPr>
                              <w:rPr>
                                <w:i/>
                                <w:sz w:val="16"/>
                              </w:rPr>
                            </w:pPr>
                            <w:r w:rsidRPr="00BE72C9">
                              <w:rPr>
                                <w:i/>
                                <w:sz w:val="16"/>
                              </w:rPr>
                              <w:t>*To be signed across</w:t>
                            </w:r>
                          </w:p>
                        </w:txbxContent>
                      </v:textbox>
                    </v:shape>
                  </w:pict>
                </mc:Fallback>
              </mc:AlternateContent>
            </w:r>
          </w:p>
          <w:p w14:paraId="3C0A3DF7" w14:textId="77777777" w:rsidR="0072428D" w:rsidRDefault="0072428D" w:rsidP="004301D7">
            <w:pPr>
              <w:spacing w:beforeLines="30" w:before="72" w:afterLines="30" w:after="72"/>
            </w:pPr>
          </w:p>
          <w:p w14:paraId="6FF7EFF0" w14:textId="77777777" w:rsidR="0072428D" w:rsidRDefault="0072428D" w:rsidP="004301D7">
            <w:pPr>
              <w:spacing w:beforeLines="30" w:before="72" w:afterLines="30" w:after="72"/>
            </w:pPr>
          </w:p>
          <w:p w14:paraId="15BCC7C5" w14:textId="77777777" w:rsidR="0072428D" w:rsidRDefault="0072428D" w:rsidP="004301D7">
            <w:pPr>
              <w:spacing w:beforeLines="30" w:before="72" w:afterLines="30" w:after="72"/>
            </w:pPr>
          </w:p>
          <w:p w14:paraId="06489488" w14:textId="77777777" w:rsidR="0072428D" w:rsidRDefault="0072428D" w:rsidP="004301D7">
            <w:pPr>
              <w:spacing w:beforeLines="30" w:before="72" w:afterLines="30" w:after="72"/>
            </w:pPr>
          </w:p>
        </w:tc>
      </w:tr>
      <w:tr w:rsidR="0072428D" w14:paraId="51C8706E" w14:textId="77777777" w:rsidTr="007C59A6">
        <w:tc>
          <w:tcPr>
            <w:tcW w:w="555" w:type="dxa"/>
          </w:tcPr>
          <w:p w14:paraId="4DF85875" w14:textId="416F9462" w:rsidR="0072428D" w:rsidRDefault="0072428D" w:rsidP="004301D7">
            <w:pPr>
              <w:spacing w:beforeLines="30" w:before="72" w:afterLines="30" w:after="72"/>
              <w:jc w:val="center"/>
            </w:pPr>
            <w:r>
              <w:t>1</w:t>
            </w:r>
            <w:r w:rsidR="007C59A6">
              <w:t>3</w:t>
            </w:r>
          </w:p>
        </w:tc>
        <w:tc>
          <w:tcPr>
            <w:tcW w:w="1708" w:type="dxa"/>
          </w:tcPr>
          <w:p w14:paraId="4B66546C" w14:textId="77777777" w:rsidR="0072428D" w:rsidRDefault="0072428D" w:rsidP="004301D7">
            <w:pPr>
              <w:spacing w:beforeLines="30" w:before="72" w:afterLines="30" w:after="72"/>
            </w:pPr>
            <w:r>
              <w:t>Name of key persons, their qualification &amp; Age</w:t>
            </w:r>
          </w:p>
        </w:tc>
        <w:tc>
          <w:tcPr>
            <w:tcW w:w="6396" w:type="dxa"/>
            <w:gridSpan w:val="3"/>
          </w:tcPr>
          <w:p w14:paraId="2FC19DDC" w14:textId="77777777" w:rsidR="0072428D" w:rsidRPr="00BE72C9" w:rsidRDefault="0072428D" w:rsidP="004301D7">
            <w:pPr>
              <w:spacing w:beforeLines="30" w:before="72" w:afterLines="30" w:after="72"/>
              <w:rPr>
                <w:sz w:val="4"/>
              </w:rPr>
            </w:pPr>
          </w:p>
          <w:tbl>
            <w:tblPr>
              <w:tblStyle w:val="TableGrid"/>
              <w:tblW w:w="5996" w:type="dxa"/>
              <w:tblLook w:val="04A0" w:firstRow="1" w:lastRow="0" w:firstColumn="1" w:lastColumn="0" w:noHBand="0" w:noVBand="1"/>
            </w:tblPr>
            <w:tblGrid>
              <w:gridCol w:w="1946"/>
              <w:gridCol w:w="2250"/>
              <w:gridCol w:w="1800"/>
            </w:tblGrid>
            <w:tr w:rsidR="0072428D" w14:paraId="3DB792DD" w14:textId="77777777" w:rsidTr="008B5E54">
              <w:tc>
                <w:tcPr>
                  <w:tcW w:w="1946" w:type="dxa"/>
                </w:tcPr>
                <w:p w14:paraId="31D1C69B" w14:textId="77777777" w:rsidR="0072428D" w:rsidRPr="00BE72C9" w:rsidRDefault="0072428D" w:rsidP="004301D7">
                  <w:pPr>
                    <w:spacing w:beforeLines="30" w:before="72" w:afterLines="30" w:after="72"/>
                    <w:jc w:val="center"/>
                    <w:rPr>
                      <w:b/>
                      <w:sz w:val="18"/>
                    </w:rPr>
                  </w:pPr>
                  <w:r w:rsidRPr="00BE72C9">
                    <w:rPr>
                      <w:b/>
                      <w:sz w:val="18"/>
                    </w:rPr>
                    <w:t>Name &amp; Age</w:t>
                  </w:r>
                </w:p>
              </w:tc>
              <w:tc>
                <w:tcPr>
                  <w:tcW w:w="2250" w:type="dxa"/>
                </w:tcPr>
                <w:p w14:paraId="57BCFF4D" w14:textId="77777777" w:rsidR="0072428D" w:rsidRPr="00BE72C9" w:rsidRDefault="0072428D" w:rsidP="004301D7">
                  <w:pPr>
                    <w:spacing w:beforeLines="30" w:before="72" w:afterLines="30" w:after="72"/>
                    <w:jc w:val="center"/>
                    <w:rPr>
                      <w:b/>
                      <w:sz w:val="18"/>
                    </w:rPr>
                  </w:pPr>
                  <w:r w:rsidRPr="00BE72C9">
                    <w:rPr>
                      <w:b/>
                      <w:sz w:val="18"/>
                    </w:rPr>
                    <w:t>Qualification and Institution</w:t>
                  </w:r>
                </w:p>
              </w:tc>
              <w:tc>
                <w:tcPr>
                  <w:tcW w:w="1800" w:type="dxa"/>
                </w:tcPr>
                <w:p w14:paraId="089B0265" w14:textId="77777777" w:rsidR="0072428D" w:rsidRPr="00BE72C9" w:rsidRDefault="0072428D" w:rsidP="004301D7">
                  <w:pPr>
                    <w:spacing w:beforeLines="30" w:before="72" w:afterLines="30" w:after="72"/>
                    <w:jc w:val="center"/>
                    <w:rPr>
                      <w:b/>
                      <w:sz w:val="18"/>
                    </w:rPr>
                  </w:pPr>
                  <w:r w:rsidRPr="00BE72C9">
                    <w:rPr>
                      <w:b/>
                      <w:sz w:val="18"/>
                    </w:rPr>
                    <w:t>Year of Qualification</w:t>
                  </w:r>
                </w:p>
              </w:tc>
            </w:tr>
            <w:tr w:rsidR="0072428D" w14:paraId="6FB09816" w14:textId="77777777" w:rsidTr="008B5E54">
              <w:tc>
                <w:tcPr>
                  <w:tcW w:w="1946" w:type="dxa"/>
                </w:tcPr>
                <w:p w14:paraId="468A0EA3" w14:textId="77777777" w:rsidR="0072428D" w:rsidRPr="00BE72C9" w:rsidRDefault="0072428D" w:rsidP="004301D7">
                  <w:pPr>
                    <w:spacing w:beforeLines="150" w:before="360" w:afterLines="175" w:after="420"/>
                    <w:rPr>
                      <w:sz w:val="18"/>
                    </w:rPr>
                  </w:pPr>
                </w:p>
              </w:tc>
              <w:tc>
                <w:tcPr>
                  <w:tcW w:w="2250" w:type="dxa"/>
                </w:tcPr>
                <w:p w14:paraId="396061B3" w14:textId="77777777" w:rsidR="0072428D" w:rsidRPr="00BE72C9" w:rsidRDefault="0072428D" w:rsidP="004301D7">
                  <w:pPr>
                    <w:spacing w:beforeLines="150" w:before="360" w:afterLines="175" w:after="420"/>
                    <w:rPr>
                      <w:sz w:val="18"/>
                    </w:rPr>
                  </w:pPr>
                </w:p>
              </w:tc>
              <w:tc>
                <w:tcPr>
                  <w:tcW w:w="1800" w:type="dxa"/>
                </w:tcPr>
                <w:p w14:paraId="4190EBBD" w14:textId="77777777" w:rsidR="0072428D" w:rsidRPr="00BE72C9" w:rsidRDefault="0072428D" w:rsidP="004301D7">
                  <w:pPr>
                    <w:spacing w:beforeLines="150" w:before="360" w:afterLines="175" w:after="420"/>
                    <w:rPr>
                      <w:sz w:val="18"/>
                    </w:rPr>
                  </w:pPr>
                </w:p>
              </w:tc>
            </w:tr>
            <w:tr w:rsidR="0072428D" w14:paraId="3DB0DBF9" w14:textId="77777777" w:rsidTr="008B5E54">
              <w:tc>
                <w:tcPr>
                  <w:tcW w:w="1946" w:type="dxa"/>
                </w:tcPr>
                <w:p w14:paraId="64C76971" w14:textId="77777777" w:rsidR="0072428D" w:rsidRPr="00BE72C9" w:rsidRDefault="0072428D" w:rsidP="004301D7">
                  <w:pPr>
                    <w:spacing w:beforeLines="150" w:before="360" w:afterLines="175" w:after="420"/>
                    <w:rPr>
                      <w:sz w:val="18"/>
                    </w:rPr>
                  </w:pPr>
                </w:p>
              </w:tc>
              <w:tc>
                <w:tcPr>
                  <w:tcW w:w="2250" w:type="dxa"/>
                </w:tcPr>
                <w:p w14:paraId="51251228" w14:textId="77777777" w:rsidR="0072428D" w:rsidRPr="00BE72C9" w:rsidRDefault="0072428D" w:rsidP="004301D7">
                  <w:pPr>
                    <w:spacing w:beforeLines="150" w:before="360" w:afterLines="175" w:after="420"/>
                    <w:rPr>
                      <w:sz w:val="18"/>
                    </w:rPr>
                  </w:pPr>
                </w:p>
              </w:tc>
              <w:tc>
                <w:tcPr>
                  <w:tcW w:w="1800" w:type="dxa"/>
                </w:tcPr>
                <w:p w14:paraId="163656E9" w14:textId="77777777" w:rsidR="0072428D" w:rsidRPr="00BE72C9" w:rsidRDefault="0072428D" w:rsidP="004301D7">
                  <w:pPr>
                    <w:spacing w:beforeLines="150" w:before="360" w:afterLines="175" w:after="420"/>
                    <w:rPr>
                      <w:sz w:val="18"/>
                    </w:rPr>
                  </w:pPr>
                </w:p>
              </w:tc>
            </w:tr>
          </w:tbl>
          <w:p w14:paraId="44F3A331" w14:textId="77777777" w:rsidR="0072428D" w:rsidRDefault="0072428D" w:rsidP="004301D7">
            <w:pPr>
              <w:spacing w:beforeLines="30" w:before="72" w:afterLines="30" w:after="72"/>
            </w:pPr>
          </w:p>
        </w:tc>
      </w:tr>
      <w:tr w:rsidR="0072428D" w14:paraId="0B0C907A" w14:textId="77777777" w:rsidTr="007C59A6">
        <w:tc>
          <w:tcPr>
            <w:tcW w:w="555" w:type="dxa"/>
            <w:vMerge w:val="restart"/>
          </w:tcPr>
          <w:p w14:paraId="118E1FCE" w14:textId="5B8ED25A" w:rsidR="0072428D" w:rsidRDefault="0072428D" w:rsidP="004301D7">
            <w:pPr>
              <w:spacing w:beforeLines="30" w:before="72" w:afterLines="30" w:after="72"/>
              <w:jc w:val="center"/>
            </w:pPr>
            <w:r>
              <w:t>1</w:t>
            </w:r>
            <w:r w:rsidR="007C59A6">
              <w:t>4</w:t>
            </w:r>
          </w:p>
        </w:tc>
        <w:tc>
          <w:tcPr>
            <w:tcW w:w="1708" w:type="dxa"/>
            <w:vMerge w:val="restart"/>
          </w:tcPr>
          <w:p w14:paraId="1466CE45" w14:textId="77777777" w:rsidR="0072428D" w:rsidRDefault="0072428D" w:rsidP="004301D7">
            <w:pPr>
              <w:spacing w:beforeLines="30" w:before="72" w:afterLines="30" w:after="72"/>
            </w:pPr>
            <w:r>
              <w:t>Turnover / Income over the past 3 years</w:t>
            </w:r>
          </w:p>
        </w:tc>
        <w:tc>
          <w:tcPr>
            <w:tcW w:w="2387" w:type="dxa"/>
          </w:tcPr>
          <w:p w14:paraId="4703FBE4" w14:textId="77777777" w:rsidR="0072428D" w:rsidRDefault="0072428D" w:rsidP="004301D7">
            <w:pPr>
              <w:spacing w:beforeLines="30" w:before="72" w:afterLines="30" w:after="72"/>
            </w:pPr>
          </w:p>
        </w:tc>
        <w:tc>
          <w:tcPr>
            <w:tcW w:w="2021" w:type="dxa"/>
          </w:tcPr>
          <w:p w14:paraId="7EE336F6" w14:textId="77777777" w:rsidR="0072428D" w:rsidRDefault="0072428D" w:rsidP="004301D7">
            <w:pPr>
              <w:spacing w:beforeLines="30" w:before="72" w:afterLines="30" w:after="72"/>
            </w:pPr>
          </w:p>
        </w:tc>
        <w:tc>
          <w:tcPr>
            <w:tcW w:w="1988" w:type="dxa"/>
          </w:tcPr>
          <w:p w14:paraId="6DC0731A" w14:textId="77777777" w:rsidR="0072428D" w:rsidRDefault="0072428D" w:rsidP="004301D7">
            <w:pPr>
              <w:spacing w:beforeLines="30" w:before="72" w:afterLines="30" w:after="72"/>
            </w:pPr>
          </w:p>
        </w:tc>
      </w:tr>
      <w:tr w:rsidR="0072428D" w14:paraId="7D5FD7BB" w14:textId="77777777" w:rsidTr="007C59A6">
        <w:tc>
          <w:tcPr>
            <w:tcW w:w="555" w:type="dxa"/>
            <w:vMerge/>
          </w:tcPr>
          <w:p w14:paraId="7C0F5EAD" w14:textId="77777777" w:rsidR="0072428D" w:rsidRDefault="0072428D" w:rsidP="004301D7">
            <w:pPr>
              <w:spacing w:beforeLines="30" w:before="72" w:afterLines="30" w:after="72"/>
              <w:jc w:val="center"/>
            </w:pPr>
          </w:p>
        </w:tc>
        <w:tc>
          <w:tcPr>
            <w:tcW w:w="1708" w:type="dxa"/>
            <w:vMerge/>
          </w:tcPr>
          <w:p w14:paraId="74B00230" w14:textId="77777777" w:rsidR="0072428D" w:rsidRDefault="0072428D" w:rsidP="004301D7">
            <w:pPr>
              <w:spacing w:beforeLines="30" w:before="72" w:afterLines="30" w:after="72"/>
            </w:pPr>
          </w:p>
        </w:tc>
        <w:tc>
          <w:tcPr>
            <w:tcW w:w="2387" w:type="dxa"/>
          </w:tcPr>
          <w:p w14:paraId="1F50E8A5" w14:textId="77777777" w:rsidR="0072428D" w:rsidRDefault="0072428D" w:rsidP="004301D7">
            <w:pPr>
              <w:spacing w:beforeLines="30" w:before="72" w:afterLines="30" w:after="72"/>
            </w:pPr>
          </w:p>
        </w:tc>
        <w:tc>
          <w:tcPr>
            <w:tcW w:w="2021" w:type="dxa"/>
          </w:tcPr>
          <w:p w14:paraId="7DF9C97F" w14:textId="77777777" w:rsidR="0072428D" w:rsidRDefault="0072428D" w:rsidP="004301D7">
            <w:pPr>
              <w:spacing w:beforeLines="30" w:before="72" w:afterLines="30" w:after="72"/>
            </w:pPr>
          </w:p>
        </w:tc>
        <w:tc>
          <w:tcPr>
            <w:tcW w:w="1988" w:type="dxa"/>
          </w:tcPr>
          <w:p w14:paraId="72B3F8E1" w14:textId="77777777" w:rsidR="0072428D" w:rsidRDefault="0072428D" w:rsidP="004301D7">
            <w:pPr>
              <w:spacing w:beforeLines="30" w:before="72" w:afterLines="30" w:after="72"/>
            </w:pPr>
          </w:p>
        </w:tc>
      </w:tr>
      <w:tr w:rsidR="0072428D" w14:paraId="39C141EC" w14:textId="77777777" w:rsidTr="007C59A6">
        <w:tc>
          <w:tcPr>
            <w:tcW w:w="555" w:type="dxa"/>
          </w:tcPr>
          <w:p w14:paraId="60E414D9" w14:textId="781E7675" w:rsidR="0072428D" w:rsidRDefault="0072428D" w:rsidP="004301D7">
            <w:pPr>
              <w:spacing w:beforeLines="30" w:before="72" w:afterLines="30" w:after="72"/>
              <w:jc w:val="center"/>
            </w:pPr>
            <w:r>
              <w:t>1</w:t>
            </w:r>
            <w:r w:rsidR="007C59A6">
              <w:t>5</w:t>
            </w:r>
          </w:p>
        </w:tc>
        <w:tc>
          <w:tcPr>
            <w:tcW w:w="1708" w:type="dxa"/>
          </w:tcPr>
          <w:p w14:paraId="2900A2AC" w14:textId="0075A9F9" w:rsidR="0072428D" w:rsidRDefault="0072428D" w:rsidP="004301D7">
            <w:pPr>
              <w:spacing w:beforeLines="30" w:before="72" w:afterLines="30" w:after="72"/>
            </w:pPr>
            <w:r>
              <w:t xml:space="preserve">No. of </w:t>
            </w:r>
            <w:r w:rsidR="00915762">
              <w:t xml:space="preserve">PMC </w:t>
            </w:r>
            <w:r>
              <w:t xml:space="preserve">assignments undertaken with </w:t>
            </w:r>
            <w:r w:rsidR="008E2A14">
              <w:t>Education Institutions</w:t>
            </w:r>
            <w:r>
              <w:t>, and others (mention specifically for whom)</w:t>
            </w:r>
          </w:p>
        </w:tc>
        <w:tc>
          <w:tcPr>
            <w:tcW w:w="6396" w:type="dxa"/>
            <w:gridSpan w:val="3"/>
          </w:tcPr>
          <w:p w14:paraId="186D7229" w14:textId="77777777" w:rsidR="0072428D" w:rsidRDefault="0072428D" w:rsidP="004301D7">
            <w:pPr>
              <w:spacing w:beforeLines="30" w:before="72" w:afterLines="30" w:after="72"/>
            </w:pPr>
          </w:p>
        </w:tc>
      </w:tr>
    </w:tbl>
    <w:p w14:paraId="0F54ABC6" w14:textId="77777777" w:rsidR="00915762" w:rsidRDefault="00915762" w:rsidP="00C56FA8"/>
    <w:p w14:paraId="2E84FF22" w14:textId="77777777" w:rsidR="00915762" w:rsidRDefault="00915762" w:rsidP="00C56FA8"/>
    <w:p w14:paraId="3E47A6E3" w14:textId="77777777" w:rsidR="00915762" w:rsidRDefault="00915762" w:rsidP="00C56FA8"/>
    <w:p w14:paraId="460AC8F6" w14:textId="03AA7B45" w:rsidR="00C56FA8" w:rsidRPr="006328B3" w:rsidRDefault="00C56FA8" w:rsidP="00C56FA8">
      <w:r w:rsidRPr="006328B3">
        <w:t xml:space="preserve">I/we hereby apply for empanelment as </w:t>
      </w:r>
      <w:r w:rsidR="00F637A6" w:rsidRPr="006328B3">
        <w:t>Business Associate</w:t>
      </w:r>
      <w:r w:rsidRPr="006328B3">
        <w:t xml:space="preserve"> in your </w:t>
      </w:r>
      <w:r w:rsidR="002437FA" w:rsidRPr="006328B3">
        <w:t>organisation</w:t>
      </w:r>
      <w:r w:rsidRPr="006328B3">
        <w:t xml:space="preserve"> and declare that:</w:t>
      </w:r>
    </w:p>
    <w:p w14:paraId="26CC511F"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I/We declare that the particulars furnished above are true to the best of my/our knowledge and belief, and any incorrect information furnished may lead to cancellation of my/our application for empanelment with NITCON.</w:t>
      </w:r>
    </w:p>
    <w:p w14:paraId="0750DE3E"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I/We understand and accept that empanelment shall be at the discretion of NITCON as per requirement and NITCON has a right to reject our application without assigning any reasons therefore.</w:t>
      </w:r>
    </w:p>
    <w:p w14:paraId="446AAB0B" w14:textId="42D387FF" w:rsidR="00C56FA8" w:rsidRPr="006328B3" w:rsidRDefault="00C56FA8" w:rsidP="004C4AD4">
      <w:pPr>
        <w:pStyle w:val="ListParagraph"/>
        <w:numPr>
          <w:ilvl w:val="0"/>
          <w:numId w:val="3"/>
        </w:numPr>
        <w:spacing w:before="120" w:after="0" w:line="240" w:lineRule="auto"/>
        <w:ind w:left="360"/>
        <w:contextualSpacing w:val="0"/>
        <w:jc w:val="both"/>
      </w:pPr>
      <w:r w:rsidRPr="006328B3">
        <w:lastRenderedPageBreak/>
        <w:t>I/We shall submit the reports as per standard formats prescribed</w:t>
      </w:r>
      <w:r w:rsidR="00F12C73">
        <w:t xml:space="preserve"> by</w:t>
      </w:r>
      <w:r w:rsidRPr="006328B3">
        <w:t xml:space="preserve"> NITCON with correct and full information and without negligence;</w:t>
      </w:r>
    </w:p>
    <w:p w14:paraId="4B309984"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If my/our application for empanelment in NITCON is considered favorably, I/we shall abide by all the terms &amp; conditions stated herein as well as other terms &amp; conditions prescribed by NITCON from time-to-time;</w:t>
      </w:r>
    </w:p>
    <w:p w14:paraId="48502DF8" w14:textId="725C6D13" w:rsidR="00826B22" w:rsidRDefault="00826B22" w:rsidP="004C4AD4">
      <w:pPr>
        <w:pStyle w:val="ListParagraph"/>
        <w:numPr>
          <w:ilvl w:val="0"/>
          <w:numId w:val="3"/>
        </w:numPr>
        <w:spacing w:before="120" w:after="0" w:line="240" w:lineRule="auto"/>
        <w:ind w:left="360"/>
        <w:contextualSpacing w:val="0"/>
        <w:jc w:val="both"/>
      </w:pPr>
      <w:r w:rsidRPr="00826B22">
        <w:t>I/ We will comply with all statutory/ government provisions/ acts/ laws that may arise from time-to-time as regards the terms &amp; conditions of the services of the persons deputed to work on the agreed assignments during its entire tenure/ till its completion and all liabilities in this respect will be complied with and all expenses met, by me/ us.</w:t>
      </w:r>
    </w:p>
    <w:p w14:paraId="227E3299" w14:textId="41E6A4E1" w:rsidR="00C56FA8" w:rsidRPr="006328B3" w:rsidRDefault="00C56FA8" w:rsidP="004C4AD4">
      <w:pPr>
        <w:pStyle w:val="ListParagraph"/>
        <w:numPr>
          <w:ilvl w:val="0"/>
          <w:numId w:val="3"/>
        </w:numPr>
        <w:spacing w:before="120" w:after="0" w:line="240" w:lineRule="auto"/>
        <w:ind w:left="360"/>
        <w:contextualSpacing w:val="0"/>
        <w:jc w:val="both"/>
      </w:pPr>
      <w:r w:rsidRPr="006328B3">
        <w:t xml:space="preserve">I/We understand that Empanelment as such does not guarantee award of </w:t>
      </w:r>
      <w:r w:rsidR="00F12C73">
        <w:t>PMC</w:t>
      </w:r>
      <w:r w:rsidR="002A7A99" w:rsidRPr="006328B3">
        <w:t xml:space="preserve"> </w:t>
      </w:r>
      <w:r w:rsidRPr="006328B3">
        <w:t>assignments by NITCON;</w:t>
      </w:r>
    </w:p>
    <w:p w14:paraId="5E67E2A9" w14:textId="3686E967" w:rsidR="00C56FA8" w:rsidRPr="006328B3" w:rsidRDefault="00C56FA8" w:rsidP="004C4AD4">
      <w:pPr>
        <w:pStyle w:val="ListParagraph"/>
        <w:numPr>
          <w:ilvl w:val="0"/>
          <w:numId w:val="3"/>
        </w:numPr>
        <w:spacing w:before="120" w:after="0" w:line="240" w:lineRule="auto"/>
        <w:ind w:left="360"/>
        <w:contextualSpacing w:val="0"/>
        <w:jc w:val="both"/>
      </w:pPr>
      <w:r w:rsidRPr="006328B3">
        <w:t>I/We understand that Entrus</w:t>
      </w:r>
      <w:r w:rsidR="002A7A99" w:rsidRPr="006328B3">
        <w:t xml:space="preserve">tment of </w:t>
      </w:r>
      <w:r w:rsidR="00F12C73">
        <w:t>PMC</w:t>
      </w:r>
      <w:r w:rsidRPr="006328B3">
        <w:t xml:space="preserve"> assignment is subject to periodical review by NITCON;</w:t>
      </w:r>
    </w:p>
    <w:p w14:paraId="526F4762"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I/We understand that NITCON reserves the right to delete/cancel the empanelment/stop awarding future assignments without prior notice or assigning any reasons whatsoever;</w:t>
      </w:r>
    </w:p>
    <w:p w14:paraId="12125A37" w14:textId="30EAA346" w:rsidR="00C56FA8" w:rsidRPr="006328B3" w:rsidRDefault="00B332E6" w:rsidP="004C4AD4">
      <w:pPr>
        <w:pStyle w:val="ListParagraph"/>
        <w:numPr>
          <w:ilvl w:val="0"/>
          <w:numId w:val="3"/>
        </w:numPr>
        <w:spacing w:before="120" w:after="0" w:line="240" w:lineRule="auto"/>
        <w:ind w:left="360"/>
        <w:contextualSpacing w:val="0"/>
        <w:jc w:val="both"/>
      </w:pPr>
      <w:r w:rsidRPr="006328B3">
        <w:t xml:space="preserve">The </w:t>
      </w:r>
      <w:r w:rsidR="00F12C73">
        <w:t>PMC</w:t>
      </w:r>
      <w:r w:rsidRPr="006328B3">
        <w:t xml:space="preserve"> assignments</w:t>
      </w:r>
      <w:r w:rsidR="00C56FA8" w:rsidRPr="006328B3">
        <w:t xml:space="preserve"> shall be conducted on the basis of accepted principles as also the criteria/terms of reference specified by NITCON from time to time;</w:t>
      </w:r>
    </w:p>
    <w:p w14:paraId="651B9AC3"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I/We shall maintain secrecy of the business allotted by NITCON;</w:t>
      </w:r>
    </w:p>
    <w:p w14:paraId="6F0D202D" w14:textId="5E87E77B" w:rsidR="00C56FA8" w:rsidRPr="006328B3" w:rsidRDefault="00C56FA8" w:rsidP="004C4AD4">
      <w:pPr>
        <w:pStyle w:val="ListParagraph"/>
        <w:numPr>
          <w:ilvl w:val="0"/>
          <w:numId w:val="3"/>
        </w:numPr>
        <w:spacing w:before="120" w:after="0" w:line="240" w:lineRule="auto"/>
        <w:ind w:left="360"/>
        <w:contextualSpacing w:val="0"/>
        <w:jc w:val="both"/>
      </w:pPr>
      <w:r w:rsidRPr="006328B3">
        <w:t xml:space="preserve">Under no circumstances, I/we shall use the name or logo of NITCON in </w:t>
      </w:r>
      <w:r w:rsidR="00641D88" w:rsidRPr="006328B3">
        <w:t xml:space="preserve">my/ </w:t>
      </w:r>
      <w:r w:rsidRPr="006328B3">
        <w:t xml:space="preserve">our correspondence with other </w:t>
      </w:r>
      <w:r w:rsidR="007C59A6">
        <w:t>parties</w:t>
      </w:r>
      <w:r w:rsidRPr="006328B3">
        <w:t>;</w:t>
      </w:r>
    </w:p>
    <w:p w14:paraId="6598496B"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 xml:space="preserve">If any wrong </w:t>
      </w:r>
      <w:r w:rsidR="00B332E6" w:rsidRPr="006328B3">
        <w:t>conduct of operation</w:t>
      </w:r>
      <w:r w:rsidRPr="006328B3">
        <w:t xml:space="preserve"> is detected, I/We hereby consent that NITCON may take steps as deemed fit;</w:t>
      </w:r>
    </w:p>
    <w:p w14:paraId="1E457D71" w14:textId="34F1D800" w:rsidR="00C56FA8" w:rsidRPr="006328B3" w:rsidRDefault="00C56FA8" w:rsidP="004C4AD4">
      <w:pPr>
        <w:pStyle w:val="ListParagraph"/>
        <w:numPr>
          <w:ilvl w:val="0"/>
          <w:numId w:val="3"/>
        </w:numPr>
        <w:spacing w:before="120" w:after="0" w:line="240" w:lineRule="auto"/>
        <w:ind w:left="360"/>
        <w:contextualSpacing w:val="0"/>
        <w:jc w:val="both"/>
      </w:pPr>
      <w:r w:rsidRPr="006328B3">
        <w:t>I/We undertake to keep NITCON informed of any events or happenings which would make me inelig</w:t>
      </w:r>
      <w:r w:rsidR="00E04EA0" w:rsidRPr="006328B3">
        <w:t xml:space="preserve">ible for empanelment as </w:t>
      </w:r>
      <w:r w:rsidR="00A11BDF">
        <w:t>a PMC</w:t>
      </w:r>
      <w:r w:rsidR="00E04EA0" w:rsidRPr="006328B3">
        <w:t xml:space="preserve"> Business Associate</w:t>
      </w:r>
      <w:r w:rsidRPr="006328B3">
        <w:t>;</w:t>
      </w:r>
    </w:p>
    <w:p w14:paraId="6AEA1D48"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I/We have not concealed or suppressed any material information, facts and record and I have made a complete and full disclosure;</w:t>
      </w:r>
    </w:p>
    <w:p w14:paraId="32724D11"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I/We shall strictly observe the laws against fraud and corruption in force in India namely “Prevention of Corruption Act 1988”;</w:t>
      </w:r>
    </w:p>
    <w:p w14:paraId="66034D08"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I/We am/are a citizen/incorporated/registered in India;</w:t>
      </w:r>
    </w:p>
    <w:p w14:paraId="27AF0D2A" w14:textId="77777777" w:rsidR="00C56FA8" w:rsidRPr="006328B3" w:rsidRDefault="00C56FA8" w:rsidP="004C4AD4">
      <w:pPr>
        <w:pStyle w:val="ListParagraph"/>
        <w:numPr>
          <w:ilvl w:val="0"/>
          <w:numId w:val="3"/>
        </w:numPr>
        <w:spacing w:before="120" w:after="0" w:line="240" w:lineRule="auto"/>
        <w:ind w:left="360"/>
        <w:contextualSpacing w:val="0"/>
        <w:jc w:val="both"/>
      </w:pPr>
      <w:r w:rsidRPr="006328B3">
        <w:t>I/We have not been convicted of any offence and sentenced to a term of imprisonment;</w:t>
      </w:r>
    </w:p>
    <w:p w14:paraId="0198D542" w14:textId="501C80BC" w:rsidR="00C56FA8" w:rsidRPr="006328B3" w:rsidRDefault="00C56FA8" w:rsidP="004C4AD4">
      <w:pPr>
        <w:pStyle w:val="ListParagraph"/>
        <w:numPr>
          <w:ilvl w:val="0"/>
          <w:numId w:val="3"/>
        </w:numPr>
        <w:spacing w:before="120" w:after="0" w:line="240" w:lineRule="auto"/>
        <w:ind w:left="360"/>
        <w:contextualSpacing w:val="0"/>
        <w:jc w:val="both"/>
      </w:pPr>
      <w:r w:rsidRPr="006328B3">
        <w:t>I/We have not been found guilty of misconduct in professional capacity;</w:t>
      </w:r>
      <w:r w:rsidR="007C59A6">
        <w:t xml:space="preserve"> or have not been black-listed by any Govt or CPSE organization.</w:t>
      </w:r>
    </w:p>
    <w:p w14:paraId="5F3A0603" w14:textId="32C54C54" w:rsidR="00C56FA8" w:rsidRPr="006328B3" w:rsidRDefault="00C56FA8" w:rsidP="004C4AD4">
      <w:pPr>
        <w:pStyle w:val="ListParagraph"/>
        <w:numPr>
          <w:ilvl w:val="0"/>
          <w:numId w:val="3"/>
        </w:numPr>
        <w:spacing w:before="120" w:after="0" w:line="240" w:lineRule="auto"/>
        <w:ind w:left="360"/>
        <w:contextualSpacing w:val="0"/>
        <w:jc w:val="both"/>
      </w:pPr>
      <w:r w:rsidRPr="006328B3">
        <w:t>I/We have not been convicted of an offence connected with any proceeding under the Income Tax Act 1961, Wealth Tax Act 1957 or Gift Tax Act 1958</w:t>
      </w:r>
      <w:r w:rsidR="005D48BD">
        <w:t xml:space="preserve"> or other related Tax matters.</w:t>
      </w:r>
    </w:p>
    <w:p w14:paraId="50059468" w14:textId="77777777" w:rsidR="00C56FA8" w:rsidRPr="006328B3" w:rsidRDefault="00C56FA8" w:rsidP="004C4AD4">
      <w:pPr>
        <w:spacing w:after="0" w:line="240" w:lineRule="auto"/>
        <w:ind w:left="720" w:hanging="720"/>
      </w:pPr>
    </w:p>
    <w:p w14:paraId="011B2DA1" w14:textId="77777777" w:rsidR="00C56FA8" w:rsidRPr="006328B3" w:rsidRDefault="00C56FA8" w:rsidP="004C4AD4">
      <w:pPr>
        <w:spacing w:after="0" w:line="240" w:lineRule="auto"/>
        <w:ind w:left="720" w:hanging="720"/>
      </w:pPr>
      <w:r w:rsidRPr="006328B3">
        <w:t>Date:</w:t>
      </w:r>
    </w:p>
    <w:p w14:paraId="0AB236C9" w14:textId="14E6FB84" w:rsidR="00C56FA8" w:rsidRDefault="00C56FA8" w:rsidP="004C4AD4">
      <w:pPr>
        <w:spacing w:after="0" w:line="240" w:lineRule="auto"/>
        <w:ind w:left="720" w:hanging="720"/>
      </w:pPr>
      <w:r w:rsidRPr="006328B3">
        <w:t xml:space="preserve">Place: </w:t>
      </w:r>
      <w:r w:rsidRPr="006328B3">
        <w:tab/>
      </w:r>
      <w:r w:rsidRPr="006328B3">
        <w:tab/>
      </w:r>
      <w:r w:rsidRPr="006328B3">
        <w:tab/>
      </w:r>
      <w:r w:rsidRPr="006328B3">
        <w:tab/>
      </w:r>
      <w:r w:rsidRPr="006328B3">
        <w:tab/>
      </w:r>
      <w:r w:rsidRPr="006328B3">
        <w:tab/>
      </w:r>
      <w:r w:rsidRPr="006328B3">
        <w:tab/>
      </w:r>
      <w:r w:rsidRPr="006328B3">
        <w:tab/>
        <w:t>Signature of the Applicant</w:t>
      </w:r>
    </w:p>
    <w:p w14:paraId="7C4BADB9" w14:textId="38207D95" w:rsidR="00656228" w:rsidRPr="006328B3" w:rsidRDefault="005D48BD" w:rsidP="004C4AD4">
      <w:pPr>
        <w:spacing w:after="0" w:line="240" w:lineRule="auto"/>
        <w:ind w:left="720" w:hanging="720"/>
      </w:pPr>
      <w:r>
        <w:t xml:space="preserve">                                                                                                                     </w:t>
      </w:r>
      <w:proofErr w:type="gramStart"/>
      <w:r>
        <w:t>( With</w:t>
      </w:r>
      <w:proofErr w:type="gramEnd"/>
      <w:r>
        <w:t xml:space="preserve"> Rubber Stamp)</w:t>
      </w:r>
    </w:p>
    <w:p w14:paraId="71EC6076" w14:textId="77777777" w:rsidR="00C56FA8" w:rsidRPr="004C4AD4" w:rsidRDefault="00C56FA8" w:rsidP="004C4AD4">
      <w:pPr>
        <w:spacing w:before="120" w:after="0" w:line="240" w:lineRule="auto"/>
        <w:ind w:left="720" w:hanging="720"/>
        <w:rPr>
          <w:i/>
        </w:rPr>
      </w:pPr>
      <w:r w:rsidRPr="006328B3">
        <w:rPr>
          <w:i/>
        </w:rPr>
        <w:t xml:space="preserve">(To be signed by the individual/ </w:t>
      </w:r>
      <w:proofErr w:type="spellStart"/>
      <w:r w:rsidRPr="006328B3">
        <w:rPr>
          <w:i/>
        </w:rPr>
        <w:t>authorised</w:t>
      </w:r>
      <w:proofErr w:type="spellEnd"/>
      <w:r w:rsidRPr="006328B3">
        <w:rPr>
          <w:i/>
        </w:rPr>
        <w:t xml:space="preserve"> signatory of the firm/ c</w:t>
      </w:r>
      <w:bookmarkStart w:id="0" w:name="_GoBack"/>
      <w:bookmarkEnd w:id="0"/>
      <w:r w:rsidRPr="006328B3">
        <w:rPr>
          <w:i/>
        </w:rPr>
        <w:t>ompany)</w:t>
      </w:r>
    </w:p>
    <w:sectPr w:rsidR="00C56FA8" w:rsidRPr="004C4AD4" w:rsidSect="007A492F">
      <w:headerReference w:type="default" r:id="rId8"/>
      <w:footerReference w:type="even" r:id="rId9"/>
      <w:footerReference w:type="default" r:id="rId10"/>
      <w:pgSz w:w="11909" w:h="16834" w:code="9"/>
      <w:pgMar w:top="1800" w:right="144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FE80D" w14:textId="77777777" w:rsidR="000B6011" w:rsidRDefault="000B6011" w:rsidP="007A492F">
      <w:pPr>
        <w:spacing w:after="0" w:line="240" w:lineRule="auto"/>
      </w:pPr>
      <w:r>
        <w:separator/>
      </w:r>
    </w:p>
  </w:endnote>
  <w:endnote w:type="continuationSeparator" w:id="0">
    <w:p w14:paraId="02D6FBB9" w14:textId="77777777" w:rsidR="000B6011" w:rsidRDefault="000B6011" w:rsidP="007A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4AC5" w14:textId="77777777" w:rsidR="00734BBA" w:rsidRDefault="00734BBA" w:rsidP="008B5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97567" w14:textId="77777777" w:rsidR="00734BBA" w:rsidRDefault="00734BBA" w:rsidP="007A49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09F86" w14:textId="33FCDA56" w:rsidR="00734BBA" w:rsidRPr="007A492F" w:rsidRDefault="00734BBA" w:rsidP="008B5E54">
    <w:pPr>
      <w:pStyle w:val="Footer"/>
      <w:framePr w:wrap="around" w:vAnchor="text" w:hAnchor="margin" w:xAlign="right" w:y="1"/>
      <w:rPr>
        <w:rStyle w:val="PageNumber"/>
        <w:b/>
        <w:color w:val="0070C0"/>
      </w:rPr>
    </w:pPr>
    <w:r w:rsidRPr="007A492F">
      <w:rPr>
        <w:rStyle w:val="PageNumber"/>
        <w:b/>
        <w:color w:val="0070C0"/>
      </w:rPr>
      <w:fldChar w:fldCharType="begin"/>
    </w:r>
    <w:r w:rsidRPr="007A492F">
      <w:rPr>
        <w:rStyle w:val="PageNumber"/>
        <w:b/>
        <w:color w:val="0070C0"/>
      </w:rPr>
      <w:instrText xml:space="preserve">PAGE  </w:instrText>
    </w:r>
    <w:r w:rsidRPr="007A492F">
      <w:rPr>
        <w:rStyle w:val="PageNumber"/>
        <w:b/>
        <w:color w:val="0070C0"/>
      </w:rPr>
      <w:fldChar w:fldCharType="separate"/>
    </w:r>
    <w:r w:rsidR="00AD5C98">
      <w:rPr>
        <w:rStyle w:val="PageNumber"/>
        <w:b/>
        <w:noProof/>
        <w:color w:val="0070C0"/>
      </w:rPr>
      <w:t>1</w:t>
    </w:r>
    <w:r w:rsidRPr="007A492F">
      <w:rPr>
        <w:rStyle w:val="PageNumber"/>
        <w:b/>
        <w:color w:val="0070C0"/>
      </w:rPr>
      <w:fldChar w:fldCharType="end"/>
    </w:r>
  </w:p>
  <w:p w14:paraId="06E4993F" w14:textId="77777777" w:rsidR="00734BBA" w:rsidRDefault="00734BBA" w:rsidP="007A49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E162" w14:textId="77777777" w:rsidR="000B6011" w:rsidRDefault="000B6011" w:rsidP="007A492F">
      <w:pPr>
        <w:spacing w:after="0" w:line="240" w:lineRule="auto"/>
      </w:pPr>
      <w:r>
        <w:separator/>
      </w:r>
    </w:p>
  </w:footnote>
  <w:footnote w:type="continuationSeparator" w:id="0">
    <w:p w14:paraId="618EFEF6" w14:textId="77777777" w:rsidR="000B6011" w:rsidRDefault="000B6011" w:rsidP="007A4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025C" w14:textId="52D72BCC" w:rsidR="00734BBA" w:rsidRPr="007A492F" w:rsidRDefault="00734BBA" w:rsidP="007A492F">
    <w:pPr>
      <w:pStyle w:val="Header"/>
      <w:pBdr>
        <w:bottom w:val="single" w:sz="6" w:space="1" w:color="0070C0"/>
      </w:pBdr>
      <w:rPr>
        <w:color w:val="0070C0"/>
      </w:rPr>
    </w:pPr>
    <w:r w:rsidRPr="007A492F">
      <w:rPr>
        <w:color w:val="0070C0"/>
        <w:spacing w:val="20"/>
      </w:rPr>
      <w:t xml:space="preserve">Empanelment of </w:t>
    </w:r>
    <w:r>
      <w:rPr>
        <w:color w:val="0070C0"/>
        <w:spacing w:val="20"/>
      </w:rPr>
      <w:t>Business Associates</w:t>
    </w:r>
    <w:r w:rsidR="0083190A">
      <w:rPr>
        <w:color w:val="0070C0"/>
        <w:spacing w:val="20"/>
      </w:rPr>
      <w:t xml:space="preserve"> for PMC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E52"/>
    <w:multiLevelType w:val="hybridMultilevel"/>
    <w:tmpl w:val="17D25032"/>
    <w:lvl w:ilvl="0" w:tplc="CEC4EFB0">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B6E2636"/>
    <w:multiLevelType w:val="hybridMultilevel"/>
    <w:tmpl w:val="FF888FE4"/>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96F7009"/>
    <w:multiLevelType w:val="hybridMultilevel"/>
    <w:tmpl w:val="B166244A"/>
    <w:lvl w:ilvl="0" w:tplc="4646534E">
      <w:start w:val="1"/>
      <w:numFmt w:val="bullet"/>
      <w:lvlText w:val="•"/>
      <w:lvlJc w:val="left"/>
      <w:pPr>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16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ACB0CFA"/>
    <w:multiLevelType w:val="hybridMultilevel"/>
    <w:tmpl w:val="23909E98"/>
    <w:lvl w:ilvl="0" w:tplc="04090017">
      <w:start w:val="1"/>
      <w:numFmt w:val="lowerLetter"/>
      <w:lvlText w:val="%1)"/>
      <w:lvlJc w:val="left"/>
      <w:pPr>
        <w:tabs>
          <w:tab w:val="num" w:pos="1080"/>
        </w:tabs>
        <w:ind w:left="1080" w:hanging="360"/>
      </w:pPr>
      <w:rPr>
        <w:rFonts w:hint="default"/>
        <w:color w:val="auto"/>
      </w:rPr>
    </w:lvl>
    <w:lvl w:ilvl="1" w:tplc="B83ED162">
      <w:numFmt w:val="bullet"/>
      <w:lvlText w:val="-"/>
      <w:lvlJc w:val="left"/>
      <w:pPr>
        <w:ind w:left="-1101" w:hanging="360"/>
      </w:pPr>
      <w:rPr>
        <w:rFonts w:ascii="Arial Black" w:eastAsia="Batang" w:hAnsi="Arial Black" w:cstheme="minorBidi" w:hint="default"/>
        <w:b/>
        <w:sz w:val="26"/>
      </w:rPr>
    </w:lvl>
    <w:lvl w:ilvl="2" w:tplc="5D3A018A" w:tentative="1">
      <w:start w:val="1"/>
      <w:numFmt w:val="bullet"/>
      <w:lvlText w:val="•"/>
      <w:lvlJc w:val="left"/>
      <w:pPr>
        <w:tabs>
          <w:tab w:val="num" w:pos="-381"/>
        </w:tabs>
        <w:ind w:left="-381" w:hanging="360"/>
      </w:pPr>
      <w:rPr>
        <w:rFonts w:ascii="Times New Roman" w:hAnsi="Times New Roman" w:hint="default"/>
      </w:rPr>
    </w:lvl>
    <w:lvl w:ilvl="3" w:tplc="635C5E64" w:tentative="1">
      <w:start w:val="1"/>
      <w:numFmt w:val="bullet"/>
      <w:lvlText w:val="•"/>
      <w:lvlJc w:val="left"/>
      <w:pPr>
        <w:tabs>
          <w:tab w:val="num" w:pos="339"/>
        </w:tabs>
        <w:ind w:left="339" w:hanging="360"/>
      </w:pPr>
      <w:rPr>
        <w:rFonts w:ascii="Times New Roman" w:hAnsi="Times New Roman" w:hint="default"/>
      </w:rPr>
    </w:lvl>
    <w:lvl w:ilvl="4" w:tplc="7F126638" w:tentative="1">
      <w:start w:val="1"/>
      <w:numFmt w:val="bullet"/>
      <w:lvlText w:val="•"/>
      <w:lvlJc w:val="left"/>
      <w:pPr>
        <w:tabs>
          <w:tab w:val="num" w:pos="1059"/>
        </w:tabs>
        <w:ind w:left="1059" w:hanging="360"/>
      </w:pPr>
      <w:rPr>
        <w:rFonts w:ascii="Times New Roman" w:hAnsi="Times New Roman" w:hint="default"/>
      </w:rPr>
    </w:lvl>
    <w:lvl w:ilvl="5" w:tplc="07908324" w:tentative="1">
      <w:start w:val="1"/>
      <w:numFmt w:val="bullet"/>
      <w:lvlText w:val="•"/>
      <w:lvlJc w:val="left"/>
      <w:pPr>
        <w:tabs>
          <w:tab w:val="num" w:pos="1779"/>
        </w:tabs>
        <w:ind w:left="1779" w:hanging="360"/>
      </w:pPr>
      <w:rPr>
        <w:rFonts w:ascii="Times New Roman" w:hAnsi="Times New Roman" w:hint="default"/>
      </w:rPr>
    </w:lvl>
    <w:lvl w:ilvl="6" w:tplc="691E4396" w:tentative="1">
      <w:start w:val="1"/>
      <w:numFmt w:val="bullet"/>
      <w:lvlText w:val="•"/>
      <w:lvlJc w:val="left"/>
      <w:pPr>
        <w:tabs>
          <w:tab w:val="num" w:pos="2499"/>
        </w:tabs>
        <w:ind w:left="2499" w:hanging="360"/>
      </w:pPr>
      <w:rPr>
        <w:rFonts w:ascii="Times New Roman" w:hAnsi="Times New Roman" w:hint="default"/>
      </w:rPr>
    </w:lvl>
    <w:lvl w:ilvl="7" w:tplc="4DAC5262" w:tentative="1">
      <w:start w:val="1"/>
      <w:numFmt w:val="bullet"/>
      <w:lvlText w:val="•"/>
      <w:lvlJc w:val="left"/>
      <w:pPr>
        <w:tabs>
          <w:tab w:val="num" w:pos="3219"/>
        </w:tabs>
        <w:ind w:left="3219" w:hanging="360"/>
      </w:pPr>
      <w:rPr>
        <w:rFonts w:ascii="Times New Roman" w:hAnsi="Times New Roman" w:hint="default"/>
      </w:rPr>
    </w:lvl>
    <w:lvl w:ilvl="8" w:tplc="FA4A83AE" w:tentative="1">
      <w:start w:val="1"/>
      <w:numFmt w:val="bullet"/>
      <w:lvlText w:val="•"/>
      <w:lvlJc w:val="left"/>
      <w:pPr>
        <w:tabs>
          <w:tab w:val="num" w:pos="3939"/>
        </w:tabs>
        <w:ind w:left="3939" w:hanging="360"/>
      </w:pPr>
      <w:rPr>
        <w:rFonts w:ascii="Times New Roman" w:hAnsi="Times New Roman" w:hint="default"/>
      </w:rPr>
    </w:lvl>
  </w:abstractNum>
  <w:abstractNum w:abstractNumId="4" w15:restartNumberingAfterBreak="0">
    <w:nsid w:val="203B369A"/>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2BA61F1"/>
    <w:multiLevelType w:val="hybridMultilevel"/>
    <w:tmpl w:val="720A5DEA"/>
    <w:lvl w:ilvl="0" w:tplc="4646534E">
      <w:start w:val="1"/>
      <w:numFmt w:val="bullet"/>
      <w:lvlText w:val="•"/>
      <w:lvlJc w:val="left"/>
      <w:pPr>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646534E">
      <w:start w:val="1"/>
      <w:numFmt w:val="bullet"/>
      <w:lvlText w:val="•"/>
      <w:lvlJc w:val="left"/>
      <w:pPr>
        <w:ind w:left="2160" w:hanging="360"/>
      </w:pPr>
      <w:rPr>
        <w:rFonts w:ascii="Times New Roman" w:hAnsi="Times New Roman"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53B73F2"/>
    <w:multiLevelType w:val="hybridMultilevel"/>
    <w:tmpl w:val="FB42A2EC"/>
    <w:lvl w:ilvl="0" w:tplc="C74AE6F2">
      <w:start w:val="1"/>
      <w:numFmt w:val="lowerLetter"/>
      <w:lvlText w:val="%1)"/>
      <w:lvlJc w:val="left"/>
      <w:pPr>
        <w:ind w:left="1170" w:hanging="360"/>
      </w:pPr>
      <w:rPr>
        <w:rFonts w:hint="default"/>
        <w:color w:val="auto"/>
        <w:sz w:val="26"/>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7" w15:restartNumberingAfterBreak="0">
    <w:nsid w:val="25CD6F40"/>
    <w:multiLevelType w:val="hybridMultilevel"/>
    <w:tmpl w:val="61821278"/>
    <w:lvl w:ilvl="0" w:tplc="04090017">
      <w:start w:val="1"/>
      <w:numFmt w:val="lowerLetter"/>
      <w:lvlText w:val="%1)"/>
      <w:lvlJc w:val="left"/>
      <w:pPr>
        <w:tabs>
          <w:tab w:val="num" w:pos="990"/>
        </w:tabs>
        <w:ind w:left="990" w:hanging="360"/>
      </w:pPr>
      <w:rPr>
        <w:rFonts w:hint="default"/>
        <w:color w:val="auto"/>
      </w:rPr>
    </w:lvl>
    <w:lvl w:ilvl="1" w:tplc="B83ED162">
      <w:numFmt w:val="bullet"/>
      <w:lvlText w:val="-"/>
      <w:lvlJc w:val="left"/>
      <w:pPr>
        <w:ind w:left="-1191" w:hanging="360"/>
      </w:pPr>
      <w:rPr>
        <w:rFonts w:ascii="Arial Black" w:eastAsia="Batang" w:hAnsi="Arial Black" w:cstheme="minorBidi" w:hint="default"/>
        <w:b/>
        <w:sz w:val="26"/>
      </w:rPr>
    </w:lvl>
    <w:lvl w:ilvl="2" w:tplc="5D3A018A">
      <w:start w:val="1"/>
      <w:numFmt w:val="bullet"/>
      <w:lvlText w:val="•"/>
      <w:lvlJc w:val="left"/>
      <w:pPr>
        <w:tabs>
          <w:tab w:val="num" w:pos="-471"/>
        </w:tabs>
        <w:ind w:left="-471" w:hanging="360"/>
      </w:pPr>
      <w:rPr>
        <w:rFonts w:ascii="Times New Roman" w:hAnsi="Times New Roman" w:hint="default"/>
      </w:rPr>
    </w:lvl>
    <w:lvl w:ilvl="3" w:tplc="635C5E64">
      <w:start w:val="1"/>
      <w:numFmt w:val="bullet"/>
      <w:lvlText w:val="•"/>
      <w:lvlJc w:val="left"/>
      <w:pPr>
        <w:tabs>
          <w:tab w:val="num" w:pos="249"/>
        </w:tabs>
        <w:ind w:left="249" w:hanging="360"/>
      </w:pPr>
      <w:rPr>
        <w:rFonts w:ascii="Times New Roman" w:hAnsi="Times New Roman" w:hint="default"/>
      </w:rPr>
    </w:lvl>
    <w:lvl w:ilvl="4" w:tplc="7F126638">
      <w:start w:val="1"/>
      <w:numFmt w:val="bullet"/>
      <w:lvlText w:val="•"/>
      <w:lvlJc w:val="left"/>
      <w:pPr>
        <w:tabs>
          <w:tab w:val="num" w:pos="969"/>
        </w:tabs>
        <w:ind w:left="969" w:hanging="360"/>
      </w:pPr>
      <w:rPr>
        <w:rFonts w:ascii="Times New Roman" w:hAnsi="Times New Roman" w:hint="default"/>
      </w:rPr>
    </w:lvl>
    <w:lvl w:ilvl="5" w:tplc="07908324">
      <w:start w:val="1"/>
      <w:numFmt w:val="bullet"/>
      <w:lvlText w:val="•"/>
      <w:lvlJc w:val="left"/>
      <w:pPr>
        <w:tabs>
          <w:tab w:val="num" w:pos="1689"/>
        </w:tabs>
        <w:ind w:left="1689" w:hanging="360"/>
      </w:pPr>
      <w:rPr>
        <w:rFonts w:ascii="Times New Roman" w:hAnsi="Times New Roman" w:hint="default"/>
      </w:rPr>
    </w:lvl>
    <w:lvl w:ilvl="6" w:tplc="691E4396" w:tentative="1">
      <w:start w:val="1"/>
      <w:numFmt w:val="bullet"/>
      <w:lvlText w:val="•"/>
      <w:lvlJc w:val="left"/>
      <w:pPr>
        <w:tabs>
          <w:tab w:val="num" w:pos="2409"/>
        </w:tabs>
        <w:ind w:left="2409" w:hanging="360"/>
      </w:pPr>
      <w:rPr>
        <w:rFonts w:ascii="Times New Roman" w:hAnsi="Times New Roman" w:hint="default"/>
      </w:rPr>
    </w:lvl>
    <w:lvl w:ilvl="7" w:tplc="4DAC5262" w:tentative="1">
      <w:start w:val="1"/>
      <w:numFmt w:val="bullet"/>
      <w:lvlText w:val="•"/>
      <w:lvlJc w:val="left"/>
      <w:pPr>
        <w:tabs>
          <w:tab w:val="num" w:pos="3129"/>
        </w:tabs>
        <w:ind w:left="3129" w:hanging="360"/>
      </w:pPr>
      <w:rPr>
        <w:rFonts w:ascii="Times New Roman" w:hAnsi="Times New Roman" w:hint="default"/>
      </w:rPr>
    </w:lvl>
    <w:lvl w:ilvl="8" w:tplc="FA4A83AE" w:tentative="1">
      <w:start w:val="1"/>
      <w:numFmt w:val="bullet"/>
      <w:lvlText w:val="•"/>
      <w:lvlJc w:val="left"/>
      <w:pPr>
        <w:tabs>
          <w:tab w:val="num" w:pos="3849"/>
        </w:tabs>
        <w:ind w:left="3849" w:hanging="360"/>
      </w:pPr>
      <w:rPr>
        <w:rFonts w:ascii="Times New Roman" w:hAnsi="Times New Roman" w:hint="default"/>
      </w:rPr>
    </w:lvl>
  </w:abstractNum>
  <w:abstractNum w:abstractNumId="8" w15:restartNumberingAfterBreak="0">
    <w:nsid w:val="26D32931"/>
    <w:multiLevelType w:val="hybridMultilevel"/>
    <w:tmpl w:val="E8BC3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66988"/>
    <w:multiLevelType w:val="hybridMultilevel"/>
    <w:tmpl w:val="B8C60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15A23"/>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3C137283"/>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4162149B"/>
    <w:multiLevelType w:val="hybridMultilevel"/>
    <w:tmpl w:val="B2D63B0E"/>
    <w:lvl w:ilvl="0" w:tplc="3BDCEF18">
      <w:start w:val="1"/>
      <w:numFmt w:val="bullet"/>
      <w:lvlText w:val="•"/>
      <w:lvlJc w:val="left"/>
      <w:pPr>
        <w:tabs>
          <w:tab w:val="num" w:pos="2160"/>
        </w:tabs>
        <w:ind w:left="2160" w:hanging="360"/>
      </w:pPr>
      <w:rPr>
        <w:rFonts w:ascii="Times New Roman" w:hAnsi="Times New Roman" w:hint="default"/>
        <w:color w:val="auto"/>
      </w:rPr>
    </w:lvl>
    <w:lvl w:ilvl="1" w:tplc="1AFEEFD6">
      <w:numFmt w:val="bullet"/>
      <w:lvlText w:val="-"/>
      <w:lvlJc w:val="left"/>
      <w:pPr>
        <w:ind w:left="1440" w:hanging="360"/>
      </w:pPr>
      <w:rPr>
        <w:rFonts w:ascii="Arial Black" w:eastAsia="Batang" w:hAnsi="Arial Black" w:cstheme="minorBidi" w:hint="default"/>
        <w:b w:val="0"/>
        <w:sz w:val="26"/>
      </w:rPr>
    </w:lvl>
    <w:lvl w:ilvl="2" w:tplc="5D3A018A" w:tentative="1">
      <w:start w:val="1"/>
      <w:numFmt w:val="bullet"/>
      <w:lvlText w:val="•"/>
      <w:lvlJc w:val="left"/>
      <w:pPr>
        <w:tabs>
          <w:tab w:val="num" w:pos="2160"/>
        </w:tabs>
        <w:ind w:left="2160" w:hanging="360"/>
      </w:pPr>
      <w:rPr>
        <w:rFonts w:ascii="Times New Roman" w:hAnsi="Times New Roman" w:hint="default"/>
      </w:rPr>
    </w:lvl>
    <w:lvl w:ilvl="3" w:tplc="635C5E64" w:tentative="1">
      <w:start w:val="1"/>
      <w:numFmt w:val="bullet"/>
      <w:lvlText w:val="•"/>
      <w:lvlJc w:val="left"/>
      <w:pPr>
        <w:tabs>
          <w:tab w:val="num" w:pos="2880"/>
        </w:tabs>
        <w:ind w:left="2880" w:hanging="360"/>
      </w:pPr>
      <w:rPr>
        <w:rFonts w:ascii="Times New Roman" w:hAnsi="Times New Roman" w:hint="default"/>
      </w:rPr>
    </w:lvl>
    <w:lvl w:ilvl="4" w:tplc="7F126638" w:tentative="1">
      <w:start w:val="1"/>
      <w:numFmt w:val="bullet"/>
      <w:lvlText w:val="•"/>
      <w:lvlJc w:val="left"/>
      <w:pPr>
        <w:tabs>
          <w:tab w:val="num" w:pos="3600"/>
        </w:tabs>
        <w:ind w:left="3600" w:hanging="360"/>
      </w:pPr>
      <w:rPr>
        <w:rFonts w:ascii="Times New Roman" w:hAnsi="Times New Roman" w:hint="default"/>
      </w:rPr>
    </w:lvl>
    <w:lvl w:ilvl="5" w:tplc="07908324" w:tentative="1">
      <w:start w:val="1"/>
      <w:numFmt w:val="bullet"/>
      <w:lvlText w:val="•"/>
      <w:lvlJc w:val="left"/>
      <w:pPr>
        <w:tabs>
          <w:tab w:val="num" w:pos="4320"/>
        </w:tabs>
        <w:ind w:left="4320" w:hanging="360"/>
      </w:pPr>
      <w:rPr>
        <w:rFonts w:ascii="Times New Roman" w:hAnsi="Times New Roman" w:hint="default"/>
      </w:rPr>
    </w:lvl>
    <w:lvl w:ilvl="6" w:tplc="691E4396" w:tentative="1">
      <w:start w:val="1"/>
      <w:numFmt w:val="bullet"/>
      <w:lvlText w:val="•"/>
      <w:lvlJc w:val="left"/>
      <w:pPr>
        <w:tabs>
          <w:tab w:val="num" w:pos="5040"/>
        </w:tabs>
        <w:ind w:left="5040" w:hanging="360"/>
      </w:pPr>
      <w:rPr>
        <w:rFonts w:ascii="Times New Roman" w:hAnsi="Times New Roman" w:hint="default"/>
      </w:rPr>
    </w:lvl>
    <w:lvl w:ilvl="7" w:tplc="4DAC5262" w:tentative="1">
      <w:start w:val="1"/>
      <w:numFmt w:val="bullet"/>
      <w:lvlText w:val="•"/>
      <w:lvlJc w:val="left"/>
      <w:pPr>
        <w:tabs>
          <w:tab w:val="num" w:pos="5760"/>
        </w:tabs>
        <w:ind w:left="5760" w:hanging="360"/>
      </w:pPr>
      <w:rPr>
        <w:rFonts w:ascii="Times New Roman" w:hAnsi="Times New Roman" w:hint="default"/>
      </w:rPr>
    </w:lvl>
    <w:lvl w:ilvl="8" w:tplc="FA4A83A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F983BC4"/>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53437477"/>
    <w:multiLevelType w:val="hybridMultilevel"/>
    <w:tmpl w:val="654A2F94"/>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53BA4F16"/>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54B97326"/>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58417209"/>
    <w:multiLevelType w:val="hybridMultilevel"/>
    <w:tmpl w:val="1CB4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35400"/>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7B3B5205"/>
    <w:multiLevelType w:val="hybridMultilevel"/>
    <w:tmpl w:val="7E54E432"/>
    <w:lvl w:ilvl="0" w:tplc="4646534E">
      <w:start w:val="1"/>
      <w:numFmt w:val="bullet"/>
      <w:lvlText w:val="•"/>
      <w:lvlJc w:val="left"/>
      <w:pPr>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646534E">
      <w:start w:val="1"/>
      <w:numFmt w:val="bullet"/>
      <w:lvlText w:val="•"/>
      <w:lvlJc w:val="left"/>
      <w:pPr>
        <w:ind w:left="2160" w:hanging="360"/>
      </w:pPr>
      <w:rPr>
        <w:rFonts w:ascii="Times New Roman" w:hAnsi="Times New Roman"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7"/>
  </w:num>
  <w:num w:numId="4">
    <w:abstractNumId w:val="14"/>
  </w:num>
  <w:num w:numId="5">
    <w:abstractNumId w:val="4"/>
  </w:num>
  <w:num w:numId="6">
    <w:abstractNumId w:val="10"/>
  </w:num>
  <w:num w:numId="7">
    <w:abstractNumId w:val="13"/>
  </w:num>
  <w:num w:numId="8">
    <w:abstractNumId w:val="11"/>
  </w:num>
  <w:num w:numId="9">
    <w:abstractNumId w:val="16"/>
  </w:num>
  <w:num w:numId="10">
    <w:abstractNumId w:val="18"/>
  </w:num>
  <w:num w:numId="11">
    <w:abstractNumId w:val="15"/>
  </w:num>
  <w:num w:numId="12">
    <w:abstractNumId w:val="12"/>
  </w:num>
  <w:num w:numId="13">
    <w:abstractNumId w:val="3"/>
  </w:num>
  <w:num w:numId="14">
    <w:abstractNumId w:val="7"/>
  </w:num>
  <w:num w:numId="15">
    <w:abstractNumId w:val="5"/>
  </w:num>
  <w:num w:numId="16">
    <w:abstractNumId w:val="2"/>
  </w:num>
  <w:num w:numId="17">
    <w:abstractNumId w:val="6"/>
  </w:num>
  <w:num w:numId="18">
    <w:abstractNumId w:val="19"/>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29"/>
    <w:rsid w:val="0000728C"/>
    <w:rsid w:val="00014071"/>
    <w:rsid w:val="0001729F"/>
    <w:rsid w:val="00025D72"/>
    <w:rsid w:val="00034E44"/>
    <w:rsid w:val="00035D86"/>
    <w:rsid w:val="00060CAA"/>
    <w:rsid w:val="00070E3D"/>
    <w:rsid w:val="00071135"/>
    <w:rsid w:val="00083524"/>
    <w:rsid w:val="00086BB3"/>
    <w:rsid w:val="00095711"/>
    <w:rsid w:val="000A01D1"/>
    <w:rsid w:val="000A63F3"/>
    <w:rsid w:val="000B6011"/>
    <w:rsid w:val="000C5236"/>
    <w:rsid w:val="00104BA2"/>
    <w:rsid w:val="00107F2A"/>
    <w:rsid w:val="0012287C"/>
    <w:rsid w:val="00127BDC"/>
    <w:rsid w:val="00153409"/>
    <w:rsid w:val="0018153F"/>
    <w:rsid w:val="00186779"/>
    <w:rsid w:val="0019536A"/>
    <w:rsid w:val="00197064"/>
    <w:rsid w:val="001A1B81"/>
    <w:rsid w:val="001B0307"/>
    <w:rsid w:val="001E53D8"/>
    <w:rsid w:val="001F3AFC"/>
    <w:rsid w:val="002034D8"/>
    <w:rsid w:val="002437FA"/>
    <w:rsid w:val="0025007F"/>
    <w:rsid w:val="002564E1"/>
    <w:rsid w:val="00261DF7"/>
    <w:rsid w:val="002872B3"/>
    <w:rsid w:val="00294495"/>
    <w:rsid w:val="002A7A99"/>
    <w:rsid w:val="002D14C5"/>
    <w:rsid w:val="002F3EDA"/>
    <w:rsid w:val="002F5F0C"/>
    <w:rsid w:val="002F6DAA"/>
    <w:rsid w:val="00300D58"/>
    <w:rsid w:val="003034B9"/>
    <w:rsid w:val="00312EE0"/>
    <w:rsid w:val="00332A45"/>
    <w:rsid w:val="00345FF9"/>
    <w:rsid w:val="00391955"/>
    <w:rsid w:val="0039292C"/>
    <w:rsid w:val="00395769"/>
    <w:rsid w:val="003B2799"/>
    <w:rsid w:val="003D74A3"/>
    <w:rsid w:val="003D7624"/>
    <w:rsid w:val="003F1D68"/>
    <w:rsid w:val="004301D7"/>
    <w:rsid w:val="00491181"/>
    <w:rsid w:val="004A568E"/>
    <w:rsid w:val="004C4AD4"/>
    <w:rsid w:val="004E1600"/>
    <w:rsid w:val="004F4D40"/>
    <w:rsid w:val="005076C3"/>
    <w:rsid w:val="00590569"/>
    <w:rsid w:val="005A1CAA"/>
    <w:rsid w:val="005A5CB7"/>
    <w:rsid w:val="005D0ABE"/>
    <w:rsid w:val="005D48BD"/>
    <w:rsid w:val="005F3278"/>
    <w:rsid w:val="005F47AE"/>
    <w:rsid w:val="005F4892"/>
    <w:rsid w:val="006073BB"/>
    <w:rsid w:val="006164B2"/>
    <w:rsid w:val="006328B3"/>
    <w:rsid w:val="0063345C"/>
    <w:rsid w:val="00641D88"/>
    <w:rsid w:val="006439A2"/>
    <w:rsid w:val="00656228"/>
    <w:rsid w:val="006C58E0"/>
    <w:rsid w:val="006C6730"/>
    <w:rsid w:val="006E2E9A"/>
    <w:rsid w:val="006F1B17"/>
    <w:rsid w:val="00710A9A"/>
    <w:rsid w:val="00723F28"/>
    <w:rsid w:val="0072428D"/>
    <w:rsid w:val="00726812"/>
    <w:rsid w:val="00733C3E"/>
    <w:rsid w:val="00734BBA"/>
    <w:rsid w:val="007552B5"/>
    <w:rsid w:val="007724FF"/>
    <w:rsid w:val="007944C2"/>
    <w:rsid w:val="007A492F"/>
    <w:rsid w:val="007C16AA"/>
    <w:rsid w:val="007C59A6"/>
    <w:rsid w:val="007C6D8F"/>
    <w:rsid w:val="007E6429"/>
    <w:rsid w:val="00826B22"/>
    <w:rsid w:val="0083190A"/>
    <w:rsid w:val="00892D86"/>
    <w:rsid w:val="008B5E54"/>
    <w:rsid w:val="008C1A80"/>
    <w:rsid w:val="008C7E50"/>
    <w:rsid w:val="008D5F22"/>
    <w:rsid w:val="008E2A14"/>
    <w:rsid w:val="008E3DCE"/>
    <w:rsid w:val="008F4B39"/>
    <w:rsid w:val="00915762"/>
    <w:rsid w:val="009414BA"/>
    <w:rsid w:val="009549D3"/>
    <w:rsid w:val="0096323B"/>
    <w:rsid w:val="009849B5"/>
    <w:rsid w:val="0099711C"/>
    <w:rsid w:val="009B4845"/>
    <w:rsid w:val="009B6167"/>
    <w:rsid w:val="009D026E"/>
    <w:rsid w:val="009D2B82"/>
    <w:rsid w:val="00A110E1"/>
    <w:rsid w:val="00A11BDF"/>
    <w:rsid w:val="00A17131"/>
    <w:rsid w:val="00A26A94"/>
    <w:rsid w:val="00A44B36"/>
    <w:rsid w:val="00A47684"/>
    <w:rsid w:val="00A77527"/>
    <w:rsid w:val="00A926D1"/>
    <w:rsid w:val="00AB2083"/>
    <w:rsid w:val="00AB4A5F"/>
    <w:rsid w:val="00AD214B"/>
    <w:rsid w:val="00AD306E"/>
    <w:rsid w:val="00AD5C98"/>
    <w:rsid w:val="00AE74FC"/>
    <w:rsid w:val="00B06C9C"/>
    <w:rsid w:val="00B266FA"/>
    <w:rsid w:val="00B332E6"/>
    <w:rsid w:val="00B40B50"/>
    <w:rsid w:val="00B521B5"/>
    <w:rsid w:val="00B524C3"/>
    <w:rsid w:val="00B5384F"/>
    <w:rsid w:val="00B80869"/>
    <w:rsid w:val="00B84A1E"/>
    <w:rsid w:val="00BC1956"/>
    <w:rsid w:val="00BC1EB2"/>
    <w:rsid w:val="00BD675D"/>
    <w:rsid w:val="00BD6F3C"/>
    <w:rsid w:val="00BE72C9"/>
    <w:rsid w:val="00C011AC"/>
    <w:rsid w:val="00C15F72"/>
    <w:rsid w:val="00C34888"/>
    <w:rsid w:val="00C56FA8"/>
    <w:rsid w:val="00C57BAC"/>
    <w:rsid w:val="00C773EE"/>
    <w:rsid w:val="00C7799A"/>
    <w:rsid w:val="00C82170"/>
    <w:rsid w:val="00C97246"/>
    <w:rsid w:val="00CA6F63"/>
    <w:rsid w:val="00CC2746"/>
    <w:rsid w:val="00CC4DF9"/>
    <w:rsid w:val="00CC5F37"/>
    <w:rsid w:val="00CD46C2"/>
    <w:rsid w:val="00CD602C"/>
    <w:rsid w:val="00CF0F5A"/>
    <w:rsid w:val="00CF5CDE"/>
    <w:rsid w:val="00D13224"/>
    <w:rsid w:val="00D5376B"/>
    <w:rsid w:val="00D65A9C"/>
    <w:rsid w:val="00D7506D"/>
    <w:rsid w:val="00DB62BF"/>
    <w:rsid w:val="00DC2A50"/>
    <w:rsid w:val="00DD74D7"/>
    <w:rsid w:val="00DF0064"/>
    <w:rsid w:val="00DF0F65"/>
    <w:rsid w:val="00E021BA"/>
    <w:rsid w:val="00E021D8"/>
    <w:rsid w:val="00E04EA0"/>
    <w:rsid w:val="00E31984"/>
    <w:rsid w:val="00E33758"/>
    <w:rsid w:val="00E47AD6"/>
    <w:rsid w:val="00E612E9"/>
    <w:rsid w:val="00E73363"/>
    <w:rsid w:val="00E83911"/>
    <w:rsid w:val="00E9677F"/>
    <w:rsid w:val="00EA2542"/>
    <w:rsid w:val="00EC05AB"/>
    <w:rsid w:val="00EC48A9"/>
    <w:rsid w:val="00EC6E37"/>
    <w:rsid w:val="00EC71AB"/>
    <w:rsid w:val="00ED4A14"/>
    <w:rsid w:val="00F07A47"/>
    <w:rsid w:val="00F12C73"/>
    <w:rsid w:val="00F15004"/>
    <w:rsid w:val="00F25335"/>
    <w:rsid w:val="00F31FAB"/>
    <w:rsid w:val="00F36AF5"/>
    <w:rsid w:val="00F426E5"/>
    <w:rsid w:val="00F637A6"/>
    <w:rsid w:val="00F77D8F"/>
    <w:rsid w:val="00FD0A06"/>
    <w:rsid w:val="00FD2140"/>
    <w:rsid w:val="00FD676B"/>
    <w:rsid w:val="00FE3A3F"/>
    <w:rsid w:val="00FF2748"/>
    <w:rsid w:val="00FF5A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ED4F"/>
  <w15:docId w15:val="{B5E56C29-80F0-471A-9204-2C91FCD0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F63"/>
    <w:rPr>
      <w:color w:val="0000FF" w:themeColor="hyperlink"/>
      <w:u w:val="single"/>
    </w:rPr>
  </w:style>
  <w:style w:type="paragraph" w:styleId="ListParagraph">
    <w:name w:val="List Paragraph"/>
    <w:basedOn w:val="Normal"/>
    <w:uiPriority w:val="34"/>
    <w:qFormat/>
    <w:rsid w:val="000C5236"/>
    <w:pPr>
      <w:ind w:left="720"/>
      <w:contextualSpacing/>
    </w:pPr>
  </w:style>
  <w:style w:type="table" w:styleId="TableGrid">
    <w:name w:val="Table Grid"/>
    <w:basedOn w:val="TableNormal"/>
    <w:uiPriority w:val="59"/>
    <w:rsid w:val="000C52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7A4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2F"/>
  </w:style>
  <w:style w:type="character" w:styleId="PageNumber">
    <w:name w:val="page number"/>
    <w:basedOn w:val="DefaultParagraphFont"/>
    <w:uiPriority w:val="99"/>
    <w:semiHidden/>
    <w:unhideWhenUsed/>
    <w:rsid w:val="007A492F"/>
  </w:style>
  <w:style w:type="paragraph" w:styleId="Header">
    <w:name w:val="header"/>
    <w:basedOn w:val="Normal"/>
    <w:link w:val="HeaderChar"/>
    <w:uiPriority w:val="99"/>
    <w:unhideWhenUsed/>
    <w:rsid w:val="007A4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2F"/>
  </w:style>
  <w:style w:type="paragraph" w:styleId="NoSpacing">
    <w:name w:val="No Spacing"/>
    <w:uiPriority w:val="1"/>
    <w:qFormat/>
    <w:rsid w:val="007C16AA"/>
    <w:pPr>
      <w:spacing w:after="0" w:line="240" w:lineRule="auto"/>
    </w:pPr>
  </w:style>
  <w:style w:type="paragraph" w:styleId="BalloonText">
    <w:name w:val="Balloon Text"/>
    <w:basedOn w:val="Normal"/>
    <w:link w:val="BalloonTextChar"/>
    <w:uiPriority w:val="99"/>
    <w:semiHidden/>
    <w:unhideWhenUsed/>
    <w:rsid w:val="00A44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5248-2D39-4EA1-B5E5-D9657C92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AAS</cp:lastModifiedBy>
  <cp:revision>3</cp:revision>
  <cp:lastPrinted>2018-01-22T06:47:00Z</cp:lastPrinted>
  <dcterms:created xsi:type="dcterms:W3CDTF">2018-01-30T11:07:00Z</dcterms:created>
  <dcterms:modified xsi:type="dcterms:W3CDTF">2019-04-10T09:15:00Z</dcterms:modified>
</cp:coreProperties>
</file>